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06A05" w14:textId="13959D3E" w:rsidR="00C22998" w:rsidRPr="007E04BE" w:rsidRDefault="005D4B34">
      <w:pPr>
        <w:rPr>
          <w:b/>
          <w:bCs/>
          <w:color w:val="FF0000"/>
          <w:sz w:val="28"/>
          <w:szCs w:val="28"/>
          <w:u w:val="single"/>
          <w:lang w:val="en-US"/>
        </w:rPr>
      </w:pPr>
      <w:r w:rsidRPr="007E04BE">
        <w:rPr>
          <w:b/>
          <w:bCs/>
          <w:color w:val="FF0000"/>
          <w:sz w:val="28"/>
          <w:szCs w:val="28"/>
          <w:u w:val="single"/>
          <w:lang w:val="en-US"/>
        </w:rPr>
        <w:t>SOCIETY IN THE 17TH CENTURY</w:t>
      </w:r>
    </w:p>
    <w:p w14:paraId="6DBE0FD7" w14:textId="0AF7512A" w:rsidR="005D4B34" w:rsidRDefault="005D4B34" w:rsidP="005D4B34">
      <w:pPr>
        <w:jc w:val="both"/>
        <w:rPr>
          <w:b/>
          <w:bCs/>
          <w:sz w:val="24"/>
          <w:szCs w:val="24"/>
          <w:lang w:val="en-US"/>
        </w:rPr>
      </w:pPr>
      <w:r w:rsidRPr="005D4B34">
        <w:rPr>
          <w:b/>
          <w:bCs/>
          <w:sz w:val="24"/>
          <w:szCs w:val="24"/>
          <w:lang w:val="en-US"/>
        </w:rPr>
        <w:t>The society was different in P</w:t>
      </w:r>
      <w:r>
        <w:rPr>
          <w:b/>
          <w:bCs/>
          <w:sz w:val="24"/>
          <w:szCs w:val="24"/>
          <w:lang w:val="en-US"/>
        </w:rPr>
        <w:t>rotestant and Catholic Europe. In Protestant countries, the bourgeoisie flourished becoming the wealthiest social group and accessing to political positions.</w:t>
      </w:r>
    </w:p>
    <w:p w14:paraId="4CF178C5" w14:textId="38E1645E" w:rsidR="005D4B34" w:rsidRDefault="005D4B34" w:rsidP="005D4B34">
      <w:pPr>
        <w:jc w:val="both"/>
        <w:rPr>
          <w:b/>
          <w:bCs/>
          <w:sz w:val="24"/>
          <w:szCs w:val="24"/>
          <w:lang w:val="en-US"/>
        </w:rPr>
      </w:pPr>
      <w:r>
        <w:rPr>
          <w:b/>
          <w:bCs/>
          <w:sz w:val="24"/>
          <w:szCs w:val="24"/>
          <w:lang w:val="en-US"/>
        </w:rPr>
        <w:t xml:space="preserve">In Southern Europe – Catholic countries- the nobility and the clergy maintained their privileges and </w:t>
      </w:r>
      <w:r w:rsidR="00906790">
        <w:rPr>
          <w:b/>
          <w:bCs/>
          <w:sz w:val="24"/>
          <w:szCs w:val="24"/>
          <w:lang w:val="en-US"/>
        </w:rPr>
        <w:t xml:space="preserve">power. Trade industries and manual work was considered degrading. </w:t>
      </w:r>
      <w:r w:rsidR="0068624A">
        <w:rPr>
          <w:b/>
          <w:bCs/>
          <w:sz w:val="24"/>
          <w:szCs w:val="24"/>
          <w:lang w:val="en-US"/>
        </w:rPr>
        <w:t>So,</w:t>
      </w:r>
      <w:r w:rsidR="00906790">
        <w:rPr>
          <w:b/>
          <w:bCs/>
          <w:sz w:val="24"/>
          <w:szCs w:val="24"/>
          <w:lang w:val="en-US"/>
        </w:rPr>
        <w:t xml:space="preserve"> nobles lived on the rents from their lands without participating in other wealthy economic activities.</w:t>
      </w:r>
    </w:p>
    <w:p w14:paraId="5EFA627A" w14:textId="1852FB9D" w:rsidR="00906790" w:rsidRDefault="00906790" w:rsidP="005D4B34">
      <w:pPr>
        <w:jc w:val="both"/>
        <w:rPr>
          <w:b/>
          <w:bCs/>
          <w:sz w:val="24"/>
          <w:szCs w:val="24"/>
          <w:lang w:val="en-US"/>
        </w:rPr>
      </w:pPr>
      <w:r>
        <w:rPr>
          <w:b/>
          <w:bCs/>
          <w:sz w:val="24"/>
          <w:szCs w:val="24"/>
          <w:lang w:val="en-US"/>
        </w:rPr>
        <w:t>The main social estates or groups were:</w:t>
      </w:r>
    </w:p>
    <w:p w14:paraId="428B6F5B" w14:textId="7FF6ECC5" w:rsidR="00906790" w:rsidRDefault="00906790" w:rsidP="00906790">
      <w:pPr>
        <w:pStyle w:val="Prrafodelista"/>
        <w:numPr>
          <w:ilvl w:val="0"/>
          <w:numId w:val="1"/>
        </w:numPr>
        <w:jc w:val="both"/>
        <w:rPr>
          <w:b/>
          <w:bCs/>
          <w:sz w:val="24"/>
          <w:szCs w:val="24"/>
          <w:lang w:val="en-US"/>
        </w:rPr>
      </w:pPr>
      <w:r>
        <w:rPr>
          <w:b/>
          <w:bCs/>
          <w:color w:val="00B050"/>
          <w:sz w:val="24"/>
          <w:szCs w:val="24"/>
          <w:lang w:val="en-US"/>
        </w:rPr>
        <w:t>The nobility</w:t>
      </w:r>
      <w:r w:rsidR="0031533F">
        <w:rPr>
          <w:b/>
          <w:bCs/>
          <w:color w:val="00B050"/>
          <w:sz w:val="24"/>
          <w:szCs w:val="24"/>
          <w:lang w:val="en-US"/>
        </w:rPr>
        <w:t xml:space="preserve"> </w:t>
      </w:r>
      <w:r w:rsidR="0031533F">
        <w:rPr>
          <w:b/>
          <w:bCs/>
          <w:sz w:val="24"/>
          <w:szCs w:val="24"/>
          <w:lang w:val="en-US"/>
        </w:rPr>
        <w:t xml:space="preserve">was a privileged group which did not pay taxes. They lived in palaces and had important political and military position. Their income came from the rents of their lands. In Northern European countries could have prosperous business. </w:t>
      </w:r>
    </w:p>
    <w:p w14:paraId="3EE64B83" w14:textId="65CF60FA" w:rsidR="00D71B93" w:rsidRDefault="00D71B93" w:rsidP="00D71B93">
      <w:pPr>
        <w:jc w:val="center"/>
        <w:rPr>
          <w:b/>
          <w:bCs/>
          <w:sz w:val="24"/>
          <w:szCs w:val="24"/>
          <w:lang w:val="en-US"/>
        </w:rPr>
      </w:pPr>
      <w:r>
        <w:rPr>
          <w:noProof/>
        </w:rPr>
        <w:drawing>
          <wp:inline distT="0" distB="0" distL="0" distR="0" wp14:anchorId="15B41806" wp14:editId="2D5AD2A5">
            <wp:extent cx="1731326" cy="1642526"/>
            <wp:effectExtent l="0" t="0" r="2540" b="0"/>
            <wp:docPr id="1" name="Imagen 1" descr="Costumes of the late 17th century. French and German nob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stumes of the late 17th century. French and German nobilit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49951" cy="1660195"/>
                    </a:xfrm>
                    <a:prstGeom prst="rect">
                      <a:avLst/>
                    </a:prstGeom>
                    <a:noFill/>
                    <a:ln>
                      <a:noFill/>
                    </a:ln>
                  </pic:spPr>
                </pic:pic>
              </a:graphicData>
            </a:graphic>
          </wp:inline>
        </w:drawing>
      </w:r>
    </w:p>
    <w:p w14:paraId="1508BD6E" w14:textId="77777777" w:rsidR="007334CD" w:rsidRDefault="007334CD" w:rsidP="007334CD">
      <w:pPr>
        <w:ind w:left="360"/>
        <w:jc w:val="both"/>
      </w:pPr>
    </w:p>
    <w:p w14:paraId="0B57DFC8" w14:textId="77777777" w:rsidR="007334CD" w:rsidRPr="00D005FE" w:rsidRDefault="007334CD" w:rsidP="007334CD">
      <w:pPr>
        <w:pStyle w:val="Prrafodelista"/>
        <w:numPr>
          <w:ilvl w:val="0"/>
          <w:numId w:val="2"/>
        </w:numPr>
        <w:jc w:val="both"/>
        <w:rPr>
          <w:b/>
          <w:bCs/>
          <w:color w:val="00B050"/>
          <w:sz w:val="24"/>
          <w:szCs w:val="24"/>
          <w:lang w:val="en-US"/>
        </w:rPr>
      </w:pPr>
      <w:r>
        <w:rPr>
          <w:b/>
          <w:bCs/>
          <w:color w:val="00B050"/>
          <w:sz w:val="24"/>
          <w:szCs w:val="24"/>
          <w:lang w:val="en-US"/>
        </w:rPr>
        <w:t xml:space="preserve">Clergy </w:t>
      </w:r>
      <w:r>
        <w:rPr>
          <w:b/>
          <w:bCs/>
          <w:color w:val="00B050"/>
          <w:sz w:val="24"/>
          <w:szCs w:val="24"/>
          <w:lang w:val="en-US"/>
        </w:rPr>
        <w:tab/>
      </w:r>
      <w:r>
        <w:rPr>
          <w:b/>
          <w:bCs/>
          <w:sz w:val="24"/>
          <w:szCs w:val="24"/>
          <w:lang w:val="en-US"/>
        </w:rPr>
        <w:t xml:space="preserve">was the other privileged group. </w:t>
      </w:r>
      <w:r w:rsidRPr="00D005FE">
        <w:rPr>
          <w:b/>
          <w:bCs/>
          <w:sz w:val="24"/>
          <w:szCs w:val="24"/>
          <w:lang w:val="en-US"/>
        </w:rPr>
        <w:t>They did not pay taxes as the nobility. The clergy remained the same as it was in the 16</w:t>
      </w:r>
      <w:r w:rsidRPr="00D005FE">
        <w:rPr>
          <w:b/>
          <w:bCs/>
          <w:sz w:val="24"/>
          <w:szCs w:val="24"/>
          <w:vertAlign w:val="superscript"/>
          <w:lang w:val="en-US"/>
        </w:rPr>
        <w:t>th</w:t>
      </w:r>
      <w:r w:rsidRPr="00D005FE">
        <w:rPr>
          <w:b/>
          <w:bCs/>
          <w:sz w:val="24"/>
          <w:szCs w:val="24"/>
          <w:lang w:val="en-US"/>
        </w:rPr>
        <w:t xml:space="preserve"> century.</w:t>
      </w:r>
      <w:r>
        <w:rPr>
          <w:b/>
          <w:bCs/>
          <w:sz w:val="24"/>
          <w:szCs w:val="24"/>
          <w:lang w:val="en-US"/>
        </w:rPr>
        <w:t xml:space="preserve"> </w:t>
      </w:r>
    </w:p>
    <w:p w14:paraId="4530C5AF" w14:textId="77777777" w:rsidR="007334CD" w:rsidRDefault="007334CD" w:rsidP="007334CD">
      <w:pPr>
        <w:pStyle w:val="Prrafodelista"/>
        <w:jc w:val="both"/>
        <w:rPr>
          <w:b/>
          <w:bCs/>
          <w:sz w:val="24"/>
          <w:szCs w:val="24"/>
          <w:lang w:val="en-US"/>
        </w:rPr>
      </w:pPr>
      <w:r>
        <w:rPr>
          <w:b/>
          <w:bCs/>
          <w:sz w:val="24"/>
          <w:szCs w:val="24"/>
          <w:lang w:val="en-US"/>
        </w:rPr>
        <w:t>The clergy was traditionally divided into:</w:t>
      </w:r>
    </w:p>
    <w:p w14:paraId="7B1CB618" w14:textId="77777777" w:rsidR="007334CD" w:rsidRDefault="007334CD" w:rsidP="007334CD">
      <w:pPr>
        <w:pStyle w:val="Prrafodelista"/>
        <w:numPr>
          <w:ilvl w:val="0"/>
          <w:numId w:val="4"/>
        </w:numPr>
        <w:jc w:val="both"/>
        <w:rPr>
          <w:b/>
          <w:bCs/>
          <w:sz w:val="24"/>
          <w:szCs w:val="24"/>
          <w:lang w:val="en-US"/>
        </w:rPr>
      </w:pPr>
      <w:r w:rsidRPr="00D005FE">
        <w:rPr>
          <w:b/>
          <w:bCs/>
          <w:sz w:val="24"/>
          <w:szCs w:val="24"/>
          <w:lang w:val="en-US"/>
        </w:rPr>
        <w:t xml:space="preserve">Higher clergy </w:t>
      </w:r>
      <w:r>
        <w:rPr>
          <w:b/>
          <w:bCs/>
          <w:sz w:val="24"/>
          <w:szCs w:val="24"/>
          <w:lang w:val="en-US"/>
        </w:rPr>
        <w:t>made up of bishops and cardinals mainly coming from the nobility.</w:t>
      </w:r>
    </w:p>
    <w:p w14:paraId="1782A9A9" w14:textId="77777777" w:rsidR="007334CD" w:rsidRDefault="007334CD" w:rsidP="007334CD">
      <w:pPr>
        <w:pStyle w:val="Prrafodelista"/>
        <w:numPr>
          <w:ilvl w:val="0"/>
          <w:numId w:val="4"/>
        </w:numPr>
        <w:jc w:val="both"/>
        <w:rPr>
          <w:b/>
          <w:bCs/>
          <w:sz w:val="24"/>
          <w:szCs w:val="24"/>
          <w:lang w:val="en-US"/>
        </w:rPr>
      </w:pPr>
      <w:r>
        <w:rPr>
          <w:b/>
          <w:bCs/>
          <w:sz w:val="24"/>
          <w:szCs w:val="24"/>
          <w:lang w:val="en-US"/>
        </w:rPr>
        <w:t>Lower clergy included priests and their condition was sometimes miserable.</w:t>
      </w:r>
    </w:p>
    <w:p w14:paraId="5FC83EE5" w14:textId="77777777" w:rsidR="007334CD" w:rsidRPr="00D71B93" w:rsidRDefault="007334CD" w:rsidP="007334CD">
      <w:pPr>
        <w:jc w:val="both"/>
        <w:rPr>
          <w:b/>
          <w:bCs/>
          <w:sz w:val="24"/>
          <w:szCs w:val="24"/>
          <w:lang w:val="en-US"/>
        </w:rPr>
      </w:pPr>
    </w:p>
    <w:p w14:paraId="7A09A2EC" w14:textId="47AB956D" w:rsidR="00906790" w:rsidRDefault="00906790" w:rsidP="00906790">
      <w:pPr>
        <w:pStyle w:val="Prrafodelista"/>
        <w:numPr>
          <w:ilvl w:val="0"/>
          <w:numId w:val="1"/>
        </w:numPr>
        <w:jc w:val="both"/>
        <w:rPr>
          <w:b/>
          <w:bCs/>
          <w:sz w:val="24"/>
          <w:szCs w:val="24"/>
          <w:lang w:val="en-US"/>
        </w:rPr>
      </w:pPr>
      <w:r>
        <w:rPr>
          <w:b/>
          <w:bCs/>
          <w:color w:val="00B050"/>
          <w:sz w:val="24"/>
          <w:szCs w:val="24"/>
          <w:lang w:val="en-US"/>
        </w:rPr>
        <w:t>The haute bourgeoisie</w:t>
      </w:r>
      <w:r w:rsidR="0031533F">
        <w:rPr>
          <w:b/>
          <w:bCs/>
          <w:color w:val="00B050"/>
          <w:sz w:val="24"/>
          <w:szCs w:val="24"/>
          <w:lang w:val="en-US"/>
        </w:rPr>
        <w:t xml:space="preserve"> </w:t>
      </w:r>
      <w:r w:rsidR="0031533F">
        <w:rPr>
          <w:b/>
          <w:bCs/>
          <w:sz w:val="24"/>
          <w:szCs w:val="24"/>
          <w:lang w:val="en-US"/>
        </w:rPr>
        <w:t>was made up of merchants, bankers, and high public officials. They became very wealthy in the Ne</w:t>
      </w:r>
      <w:r w:rsidR="0068624A">
        <w:rPr>
          <w:b/>
          <w:bCs/>
          <w:sz w:val="24"/>
          <w:szCs w:val="24"/>
          <w:lang w:val="en-US"/>
        </w:rPr>
        <w:t>therlands and En</w:t>
      </w:r>
      <w:r w:rsidR="0031533F">
        <w:rPr>
          <w:b/>
          <w:bCs/>
          <w:sz w:val="24"/>
          <w:szCs w:val="24"/>
          <w:lang w:val="en-US"/>
        </w:rPr>
        <w:t>gland, participating actively in politics.</w:t>
      </w:r>
      <w:r w:rsidR="00E73041">
        <w:rPr>
          <w:b/>
          <w:bCs/>
          <w:sz w:val="24"/>
          <w:szCs w:val="24"/>
          <w:lang w:val="en-US"/>
        </w:rPr>
        <w:t xml:space="preserve"> They paid taxes</w:t>
      </w:r>
    </w:p>
    <w:p w14:paraId="379ACFA9" w14:textId="04302FEF" w:rsidR="00B8684F" w:rsidRDefault="00B8684F" w:rsidP="00B8684F">
      <w:pPr>
        <w:pStyle w:val="Prrafodelista"/>
        <w:jc w:val="both"/>
        <w:rPr>
          <w:b/>
          <w:bCs/>
          <w:sz w:val="24"/>
          <w:szCs w:val="24"/>
          <w:lang w:val="en-US"/>
        </w:rPr>
      </w:pPr>
    </w:p>
    <w:p w14:paraId="13CFDA13" w14:textId="0FB5DA66" w:rsidR="000F5406" w:rsidRPr="000F5406" w:rsidRDefault="00E60671" w:rsidP="00080234">
      <w:pPr>
        <w:pStyle w:val="Prrafodelista"/>
        <w:jc w:val="center"/>
        <w:rPr>
          <w:b/>
          <w:bCs/>
          <w:sz w:val="24"/>
          <w:szCs w:val="24"/>
          <w:lang w:val="en-US"/>
        </w:rPr>
      </w:pPr>
      <w:r>
        <w:rPr>
          <w:noProof/>
        </w:rPr>
        <w:drawing>
          <wp:inline distT="0" distB="0" distL="0" distR="0" wp14:anchorId="254576B4" wp14:editId="355623CD">
            <wp:extent cx="3041852" cy="1843430"/>
            <wp:effectExtent l="0" t="0" r="6350" b="4445"/>
            <wp:docPr id="2" name="Imagen 2" descr="Un grupo de personas disfrazad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Un grupo de personas disfrazadas&#10;&#10;Descripción generada automáticamente con confianza me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6285" cy="1870357"/>
                    </a:xfrm>
                    <a:prstGeom prst="rect">
                      <a:avLst/>
                    </a:prstGeom>
                    <a:noFill/>
                    <a:ln>
                      <a:noFill/>
                    </a:ln>
                  </pic:spPr>
                </pic:pic>
              </a:graphicData>
            </a:graphic>
          </wp:inline>
        </w:drawing>
      </w:r>
    </w:p>
    <w:p w14:paraId="47876A53" w14:textId="4E883533" w:rsidR="00E73041" w:rsidRDefault="00E73041" w:rsidP="00906790">
      <w:pPr>
        <w:pStyle w:val="Prrafodelista"/>
        <w:numPr>
          <w:ilvl w:val="0"/>
          <w:numId w:val="1"/>
        </w:numPr>
        <w:jc w:val="both"/>
        <w:rPr>
          <w:b/>
          <w:bCs/>
          <w:sz w:val="24"/>
          <w:szCs w:val="24"/>
          <w:lang w:val="en-US"/>
        </w:rPr>
      </w:pPr>
      <w:r>
        <w:rPr>
          <w:b/>
          <w:bCs/>
          <w:color w:val="00B050"/>
          <w:sz w:val="24"/>
          <w:szCs w:val="24"/>
          <w:lang w:val="en-US"/>
        </w:rPr>
        <w:t xml:space="preserve">The petite bourgeoisie </w:t>
      </w:r>
      <w:r>
        <w:rPr>
          <w:b/>
          <w:bCs/>
          <w:sz w:val="24"/>
          <w:szCs w:val="24"/>
          <w:lang w:val="en-US"/>
        </w:rPr>
        <w:t>included artisans, small-scale traders, and laborers. They paid high taxes and lived in cities.</w:t>
      </w:r>
    </w:p>
    <w:p w14:paraId="5A6DBD91" w14:textId="0AB38473" w:rsidR="00E60671" w:rsidRDefault="00E60671" w:rsidP="00080234">
      <w:pPr>
        <w:pStyle w:val="Prrafodelista"/>
        <w:jc w:val="center"/>
        <w:rPr>
          <w:b/>
          <w:bCs/>
          <w:sz w:val="24"/>
          <w:szCs w:val="24"/>
          <w:lang w:val="en-US"/>
        </w:rPr>
      </w:pPr>
      <w:r>
        <w:rPr>
          <w:noProof/>
        </w:rPr>
        <w:drawing>
          <wp:inline distT="0" distB="0" distL="0" distR="0" wp14:anchorId="077FE366" wp14:editId="27A33804">
            <wp:extent cx="2896137" cy="1880006"/>
            <wp:effectExtent l="0" t="0" r="0" b="6350"/>
            <wp:docPr id="3" name="Imagen 3" descr="Stock Photo: Historic drawing, Dutch copperplate engravers working in their workshop, 17th centu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ock Photo: Historic drawing, Dutch copperplate engravers working in their workshop, 17th centur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5884" cy="1892825"/>
                    </a:xfrm>
                    <a:prstGeom prst="rect">
                      <a:avLst/>
                    </a:prstGeom>
                    <a:noFill/>
                    <a:ln>
                      <a:noFill/>
                    </a:ln>
                  </pic:spPr>
                </pic:pic>
              </a:graphicData>
            </a:graphic>
          </wp:inline>
        </w:drawing>
      </w:r>
    </w:p>
    <w:p w14:paraId="23ECF144" w14:textId="53F08E1A" w:rsidR="007334CD" w:rsidRDefault="007334CD" w:rsidP="00080234">
      <w:pPr>
        <w:pStyle w:val="Prrafodelista"/>
        <w:jc w:val="center"/>
        <w:rPr>
          <w:b/>
          <w:bCs/>
          <w:sz w:val="24"/>
          <w:szCs w:val="24"/>
          <w:lang w:val="en-US"/>
        </w:rPr>
      </w:pPr>
    </w:p>
    <w:p w14:paraId="4E885176" w14:textId="5EAA09C9" w:rsidR="007334CD" w:rsidRDefault="007334CD" w:rsidP="00080234">
      <w:pPr>
        <w:pStyle w:val="Prrafodelista"/>
        <w:jc w:val="center"/>
        <w:rPr>
          <w:b/>
          <w:bCs/>
          <w:sz w:val="24"/>
          <w:szCs w:val="24"/>
          <w:lang w:val="en-US"/>
        </w:rPr>
      </w:pPr>
    </w:p>
    <w:p w14:paraId="3C464FC4" w14:textId="706EF3AF" w:rsidR="007334CD" w:rsidRDefault="007334CD" w:rsidP="00080234">
      <w:pPr>
        <w:pStyle w:val="Prrafodelista"/>
        <w:jc w:val="center"/>
        <w:rPr>
          <w:b/>
          <w:bCs/>
          <w:sz w:val="24"/>
          <w:szCs w:val="24"/>
          <w:lang w:val="en-US"/>
        </w:rPr>
      </w:pPr>
    </w:p>
    <w:p w14:paraId="6B876679" w14:textId="4473315C" w:rsidR="007334CD" w:rsidRDefault="007334CD" w:rsidP="00080234">
      <w:pPr>
        <w:pStyle w:val="Prrafodelista"/>
        <w:jc w:val="center"/>
        <w:rPr>
          <w:b/>
          <w:bCs/>
          <w:sz w:val="24"/>
          <w:szCs w:val="24"/>
          <w:lang w:val="en-US"/>
        </w:rPr>
      </w:pPr>
    </w:p>
    <w:p w14:paraId="12396493" w14:textId="77777777" w:rsidR="007334CD" w:rsidRPr="00906790" w:rsidRDefault="007334CD" w:rsidP="00080234">
      <w:pPr>
        <w:pStyle w:val="Prrafodelista"/>
        <w:jc w:val="center"/>
        <w:rPr>
          <w:b/>
          <w:bCs/>
          <w:sz w:val="24"/>
          <w:szCs w:val="24"/>
          <w:lang w:val="en-US"/>
        </w:rPr>
      </w:pPr>
    </w:p>
    <w:p w14:paraId="0AD73ABA" w14:textId="0FAC2D46" w:rsidR="00906790" w:rsidRDefault="00906790" w:rsidP="00906790">
      <w:pPr>
        <w:pStyle w:val="Prrafodelista"/>
        <w:numPr>
          <w:ilvl w:val="0"/>
          <w:numId w:val="1"/>
        </w:numPr>
        <w:jc w:val="both"/>
        <w:rPr>
          <w:b/>
          <w:bCs/>
          <w:sz w:val="24"/>
          <w:szCs w:val="24"/>
          <w:lang w:val="en-US"/>
        </w:rPr>
      </w:pPr>
      <w:r>
        <w:rPr>
          <w:b/>
          <w:bCs/>
          <w:color w:val="00B050"/>
          <w:sz w:val="24"/>
          <w:szCs w:val="24"/>
          <w:lang w:val="en-US"/>
        </w:rPr>
        <w:lastRenderedPageBreak/>
        <w:t>The peasants</w:t>
      </w:r>
      <w:r w:rsidR="00E73041">
        <w:rPr>
          <w:b/>
          <w:bCs/>
          <w:color w:val="00B050"/>
          <w:sz w:val="24"/>
          <w:szCs w:val="24"/>
          <w:lang w:val="en-US"/>
        </w:rPr>
        <w:t xml:space="preserve"> </w:t>
      </w:r>
      <w:r w:rsidR="00E73041">
        <w:rPr>
          <w:b/>
          <w:bCs/>
          <w:sz w:val="24"/>
          <w:szCs w:val="24"/>
          <w:lang w:val="en-US"/>
        </w:rPr>
        <w:t xml:space="preserve">were </w:t>
      </w:r>
      <w:r w:rsidR="00206562">
        <w:rPr>
          <w:b/>
          <w:bCs/>
          <w:sz w:val="24"/>
          <w:szCs w:val="24"/>
          <w:lang w:val="en-US"/>
        </w:rPr>
        <w:t>much of</w:t>
      </w:r>
      <w:r w:rsidR="00E73041">
        <w:rPr>
          <w:b/>
          <w:bCs/>
          <w:sz w:val="24"/>
          <w:szCs w:val="24"/>
          <w:lang w:val="en-US"/>
        </w:rPr>
        <w:t xml:space="preserve"> the population. Their living conditions were </w:t>
      </w:r>
      <w:r w:rsidR="00206562">
        <w:rPr>
          <w:b/>
          <w:bCs/>
          <w:sz w:val="24"/>
          <w:szCs w:val="24"/>
          <w:lang w:val="en-US"/>
        </w:rPr>
        <w:t>hard</w:t>
      </w:r>
      <w:r w:rsidR="00E73041">
        <w:rPr>
          <w:b/>
          <w:bCs/>
          <w:sz w:val="24"/>
          <w:szCs w:val="24"/>
          <w:lang w:val="en-US"/>
        </w:rPr>
        <w:t xml:space="preserve">. They had to pay taxes and the </w:t>
      </w:r>
      <w:r w:rsidR="00206562">
        <w:rPr>
          <w:b/>
          <w:bCs/>
          <w:sz w:val="24"/>
          <w:szCs w:val="24"/>
          <w:lang w:val="en-US"/>
        </w:rPr>
        <w:t>effects of the agricultural crisis.</w:t>
      </w:r>
    </w:p>
    <w:p w14:paraId="5B5196B8" w14:textId="3A567ABC" w:rsidR="00E60671" w:rsidRPr="00906790" w:rsidRDefault="00080234" w:rsidP="00080234">
      <w:pPr>
        <w:pStyle w:val="Prrafodelista"/>
        <w:jc w:val="center"/>
        <w:rPr>
          <w:b/>
          <w:bCs/>
          <w:sz w:val="24"/>
          <w:szCs w:val="24"/>
          <w:lang w:val="en-US"/>
        </w:rPr>
      </w:pPr>
      <w:r>
        <w:rPr>
          <w:noProof/>
        </w:rPr>
        <w:drawing>
          <wp:inline distT="0" distB="0" distL="0" distR="0" wp14:anchorId="2FF9EECA" wp14:editId="18F7E41A">
            <wp:extent cx="3283185" cy="1821484"/>
            <wp:effectExtent l="0" t="0" r="0" b="7620"/>
            <wp:docPr id="4" name="Imagen 4" descr="Un grupo de personas en medio de una plaz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Un grupo de personas en medio de una plaz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2226" cy="1854239"/>
                    </a:xfrm>
                    <a:prstGeom prst="rect">
                      <a:avLst/>
                    </a:prstGeom>
                    <a:noFill/>
                    <a:ln>
                      <a:noFill/>
                    </a:ln>
                  </pic:spPr>
                </pic:pic>
              </a:graphicData>
            </a:graphic>
          </wp:inline>
        </w:drawing>
      </w:r>
    </w:p>
    <w:p w14:paraId="5A4C330B" w14:textId="2A3E0A6B" w:rsidR="00206562" w:rsidRPr="00EC540B" w:rsidRDefault="00906790" w:rsidP="00206562">
      <w:pPr>
        <w:pStyle w:val="Prrafodelista"/>
        <w:numPr>
          <w:ilvl w:val="0"/>
          <w:numId w:val="1"/>
        </w:numPr>
        <w:jc w:val="both"/>
        <w:rPr>
          <w:b/>
          <w:bCs/>
          <w:sz w:val="24"/>
          <w:szCs w:val="24"/>
          <w:lang w:val="en-US"/>
        </w:rPr>
      </w:pPr>
      <w:r>
        <w:rPr>
          <w:b/>
          <w:bCs/>
          <w:color w:val="00B050"/>
          <w:sz w:val="24"/>
          <w:szCs w:val="24"/>
          <w:lang w:val="en-US"/>
        </w:rPr>
        <w:t>Beggars</w:t>
      </w:r>
      <w:r w:rsidR="00206562">
        <w:rPr>
          <w:b/>
          <w:bCs/>
          <w:color w:val="00B050"/>
          <w:sz w:val="24"/>
          <w:szCs w:val="24"/>
          <w:lang w:val="en-US"/>
        </w:rPr>
        <w:t xml:space="preserve"> </w:t>
      </w:r>
      <w:r w:rsidR="00206562">
        <w:rPr>
          <w:b/>
          <w:bCs/>
          <w:sz w:val="24"/>
          <w:szCs w:val="24"/>
          <w:lang w:val="en-US"/>
        </w:rPr>
        <w:t xml:space="preserve">lived in cities and depended on charity to </w:t>
      </w:r>
      <w:proofErr w:type="spellStart"/>
      <w:proofErr w:type="gramStart"/>
      <w:r w:rsidR="00206562">
        <w:rPr>
          <w:b/>
          <w:bCs/>
          <w:sz w:val="24"/>
          <w:szCs w:val="24"/>
          <w:lang w:val="en-US"/>
        </w:rPr>
        <w:t>survive.</w:t>
      </w:r>
      <w:r w:rsidR="00206562" w:rsidRPr="00EC540B">
        <w:rPr>
          <w:b/>
          <w:bCs/>
          <w:sz w:val="24"/>
          <w:szCs w:val="24"/>
          <w:lang w:val="en-US"/>
        </w:rPr>
        <w:t>If</w:t>
      </w:r>
      <w:proofErr w:type="spellEnd"/>
      <w:proofErr w:type="gramEnd"/>
      <w:r w:rsidR="00206562" w:rsidRPr="00EC540B">
        <w:rPr>
          <w:b/>
          <w:bCs/>
          <w:sz w:val="24"/>
          <w:szCs w:val="24"/>
          <w:lang w:val="en-US"/>
        </w:rPr>
        <w:t xml:space="preserve"> monarchs needed more resources, the increased the taxes paid by the peasants and the bourgeoisie. Social revolts arose because of the hard conditions they had to pay.</w:t>
      </w:r>
    </w:p>
    <w:p w14:paraId="3570E935" w14:textId="3A73699B" w:rsidR="00206562" w:rsidRDefault="00206562" w:rsidP="00206562">
      <w:pPr>
        <w:jc w:val="both"/>
        <w:rPr>
          <w:b/>
          <w:bCs/>
          <w:sz w:val="24"/>
          <w:szCs w:val="24"/>
          <w:lang w:val="en-US"/>
        </w:rPr>
      </w:pPr>
      <w:bookmarkStart w:id="0" w:name="_Hlk92046601"/>
      <w:r>
        <w:rPr>
          <w:b/>
          <w:bCs/>
          <w:sz w:val="24"/>
          <w:szCs w:val="24"/>
          <w:lang w:val="en-US"/>
        </w:rPr>
        <w:t>In each kingdom there were different causes for the revolts:</w:t>
      </w:r>
    </w:p>
    <w:p w14:paraId="78A72E94" w14:textId="78F6881E" w:rsidR="00206562" w:rsidRDefault="00206562" w:rsidP="00206562">
      <w:pPr>
        <w:pStyle w:val="Prrafodelista"/>
        <w:numPr>
          <w:ilvl w:val="0"/>
          <w:numId w:val="2"/>
        </w:numPr>
        <w:jc w:val="both"/>
        <w:rPr>
          <w:b/>
          <w:bCs/>
          <w:sz w:val="24"/>
          <w:szCs w:val="24"/>
          <w:lang w:val="en-US"/>
        </w:rPr>
      </w:pPr>
      <w:r>
        <w:rPr>
          <w:b/>
          <w:bCs/>
          <w:sz w:val="24"/>
          <w:szCs w:val="24"/>
          <w:lang w:val="en-US"/>
        </w:rPr>
        <w:t xml:space="preserve">In France they demanded political </w:t>
      </w:r>
      <w:r w:rsidR="00FE4BD0">
        <w:rPr>
          <w:b/>
          <w:bCs/>
          <w:sz w:val="24"/>
          <w:szCs w:val="24"/>
          <w:lang w:val="en-US"/>
        </w:rPr>
        <w:t>participation.</w:t>
      </w:r>
    </w:p>
    <w:p w14:paraId="24D0DC77" w14:textId="4D224594" w:rsidR="00080234" w:rsidRPr="00080234" w:rsidRDefault="00080234" w:rsidP="00EC540B">
      <w:pPr>
        <w:jc w:val="center"/>
        <w:rPr>
          <w:b/>
          <w:bCs/>
          <w:sz w:val="24"/>
          <w:szCs w:val="24"/>
          <w:lang w:val="en-US"/>
        </w:rPr>
      </w:pPr>
      <w:r>
        <w:rPr>
          <w:noProof/>
        </w:rPr>
        <w:drawing>
          <wp:inline distT="0" distB="0" distL="0" distR="0" wp14:anchorId="40A247A3" wp14:editId="5BECBF46">
            <wp:extent cx="2435961" cy="2543050"/>
            <wp:effectExtent l="0" t="0" r="2540" b="0"/>
            <wp:docPr id="5" name="Imagen 5" descr="La Fronda Parlamentaria – Madame de La Fay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 Fronda Parlamentaria – Madame de La Fayet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6602" cy="2564598"/>
                    </a:xfrm>
                    <a:prstGeom prst="rect">
                      <a:avLst/>
                    </a:prstGeom>
                    <a:noFill/>
                    <a:ln>
                      <a:noFill/>
                    </a:ln>
                  </pic:spPr>
                </pic:pic>
              </a:graphicData>
            </a:graphic>
          </wp:inline>
        </w:drawing>
      </w:r>
    </w:p>
    <w:p w14:paraId="1CA30A5C" w14:textId="4627E055" w:rsidR="00DF0791" w:rsidRDefault="00DF0791" w:rsidP="00206562">
      <w:pPr>
        <w:pStyle w:val="Prrafodelista"/>
        <w:numPr>
          <w:ilvl w:val="0"/>
          <w:numId w:val="2"/>
        </w:numPr>
        <w:jc w:val="both"/>
        <w:rPr>
          <w:b/>
          <w:bCs/>
          <w:sz w:val="24"/>
          <w:szCs w:val="24"/>
          <w:lang w:val="en-US"/>
        </w:rPr>
      </w:pPr>
      <w:r>
        <w:rPr>
          <w:b/>
          <w:bCs/>
          <w:sz w:val="24"/>
          <w:szCs w:val="24"/>
          <w:lang w:val="en-US"/>
        </w:rPr>
        <w:t xml:space="preserve">In England </w:t>
      </w:r>
      <w:r w:rsidR="00FE4BD0">
        <w:rPr>
          <w:b/>
          <w:bCs/>
          <w:sz w:val="24"/>
          <w:szCs w:val="24"/>
          <w:lang w:val="en-US"/>
        </w:rPr>
        <w:t>political rivalries were combined with religious conflicts.</w:t>
      </w:r>
    </w:p>
    <w:p w14:paraId="02D60329" w14:textId="7CD679B5" w:rsidR="00EC540B" w:rsidRPr="00EC540B" w:rsidRDefault="00EC540B" w:rsidP="00EC540B">
      <w:pPr>
        <w:jc w:val="center"/>
        <w:rPr>
          <w:b/>
          <w:bCs/>
          <w:sz w:val="24"/>
          <w:szCs w:val="24"/>
          <w:lang w:val="en-US"/>
        </w:rPr>
      </w:pPr>
      <w:r>
        <w:rPr>
          <w:noProof/>
        </w:rPr>
        <w:drawing>
          <wp:inline distT="0" distB="0" distL="0" distR="0" wp14:anchorId="0C148532" wp14:editId="5A29EE41">
            <wp:extent cx="3990251" cy="2172615"/>
            <wp:effectExtent l="0" t="0" r="0" b="0"/>
            <wp:docPr id="6" name="Imagen 6" descr="17Th Century England: Timeline, Civil War &amp;amp; Revo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7Th Century England: Timeline, Civil War &amp;amp; Revoluti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50256" cy="2205287"/>
                    </a:xfrm>
                    <a:prstGeom prst="rect">
                      <a:avLst/>
                    </a:prstGeom>
                    <a:noFill/>
                    <a:ln>
                      <a:noFill/>
                    </a:ln>
                  </pic:spPr>
                </pic:pic>
              </a:graphicData>
            </a:graphic>
          </wp:inline>
        </w:drawing>
      </w:r>
    </w:p>
    <w:p w14:paraId="489766DB" w14:textId="01C14B64" w:rsidR="00FE4BD0" w:rsidRPr="00D52082" w:rsidRDefault="00FE4BD0" w:rsidP="00D52082">
      <w:pPr>
        <w:pStyle w:val="Prrafodelista"/>
        <w:numPr>
          <w:ilvl w:val="0"/>
          <w:numId w:val="2"/>
        </w:numPr>
        <w:jc w:val="both"/>
        <w:rPr>
          <w:b/>
          <w:bCs/>
          <w:sz w:val="24"/>
          <w:szCs w:val="24"/>
          <w:lang w:val="en-US"/>
        </w:rPr>
      </w:pPr>
      <w:r>
        <w:rPr>
          <w:b/>
          <w:bCs/>
          <w:sz w:val="24"/>
          <w:szCs w:val="24"/>
          <w:lang w:val="en-US"/>
        </w:rPr>
        <w:t>In Spain, the conflicts related to independence such as the secession of Portugal and Catalonia.</w:t>
      </w:r>
      <w:r w:rsidR="00D52082" w:rsidRPr="00D52082">
        <w:rPr>
          <w:lang w:val="en-US"/>
        </w:rPr>
        <w:t xml:space="preserve"> </w:t>
      </w:r>
    </w:p>
    <w:p w14:paraId="2252BF4B" w14:textId="11F7BE02" w:rsidR="00EC540B" w:rsidRPr="00EC540B" w:rsidRDefault="00D52082" w:rsidP="00D52082">
      <w:pPr>
        <w:jc w:val="center"/>
        <w:rPr>
          <w:b/>
          <w:bCs/>
          <w:sz w:val="24"/>
          <w:szCs w:val="24"/>
          <w:lang w:val="en-US"/>
        </w:rPr>
      </w:pPr>
      <w:r>
        <w:rPr>
          <w:noProof/>
        </w:rPr>
        <w:drawing>
          <wp:inline distT="0" distB="0" distL="0" distR="0" wp14:anchorId="68410A19" wp14:editId="00150A58">
            <wp:extent cx="4545330" cy="2403475"/>
            <wp:effectExtent l="0" t="0" r="7620" b="0"/>
            <wp:docPr id="7" name="Imagen 7" descr="Corpus de Sang, en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rpus de Sang, en 16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45330" cy="2403475"/>
                    </a:xfrm>
                    <a:prstGeom prst="rect">
                      <a:avLst/>
                    </a:prstGeom>
                    <a:noFill/>
                    <a:ln>
                      <a:noFill/>
                    </a:ln>
                  </pic:spPr>
                </pic:pic>
              </a:graphicData>
            </a:graphic>
          </wp:inline>
        </w:drawing>
      </w:r>
    </w:p>
    <w:p w14:paraId="27AEBC03" w14:textId="16F20A7F" w:rsidR="00FE4BD0" w:rsidRDefault="00FE4BD0" w:rsidP="00206562">
      <w:pPr>
        <w:pStyle w:val="Prrafodelista"/>
        <w:numPr>
          <w:ilvl w:val="0"/>
          <w:numId w:val="2"/>
        </w:numPr>
        <w:jc w:val="both"/>
        <w:rPr>
          <w:b/>
          <w:bCs/>
          <w:sz w:val="24"/>
          <w:szCs w:val="24"/>
          <w:lang w:val="en-US"/>
        </w:rPr>
      </w:pPr>
      <w:r>
        <w:rPr>
          <w:b/>
          <w:bCs/>
          <w:sz w:val="24"/>
          <w:szCs w:val="24"/>
          <w:lang w:val="en-US"/>
        </w:rPr>
        <w:t>In Russia, there were social conflicts derived from ethic differences.</w:t>
      </w:r>
    </w:p>
    <w:bookmarkEnd w:id="0"/>
    <w:p w14:paraId="5E89554B" w14:textId="418ED07F" w:rsidR="00E50ECA" w:rsidRPr="00E50ECA" w:rsidRDefault="00E50ECA" w:rsidP="00E50ECA">
      <w:pPr>
        <w:jc w:val="both"/>
        <w:rPr>
          <w:b/>
          <w:bCs/>
          <w:sz w:val="24"/>
          <w:szCs w:val="24"/>
          <w:lang w:val="en-US"/>
        </w:rPr>
      </w:pPr>
      <w:r>
        <w:rPr>
          <w:noProof/>
        </w:rPr>
        <w:lastRenderedPageBreak/>
        <w:drawing>
          <wp:inline distT="0" distB="0" distL="0" distR="0" wp14:anchorId="7FFA5635" wp14:editId="01171400">
            <wp:extent cx="4545330" cy="2708910"/>
            <wp:effectExtent l="0" t="0" r="7620" b="0"/>
            <wp:docPr id="8" name="Imagen 8" descr="Imagen de la pantalla de un videojueg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magen de la pantalla de un videojuego&#10;&#10;Descripción generada automáticamente con confianza baj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45330" cy="2708910"/>
                    </a:xfrm>
                    <a:prstGeom prst="rect">
                      <a:avLst/>
                    </a:prstGeom>
                    <a:noFill/>
                    <a:ln>
                      <a:noFill/>
                    </a:ln>
                  </pic:spPr>
                </pic:pic>
              </a:graphicData>
            </a:graphic>
          </wp:inline>
        </w:drawing>
      </w:r>
    </w:p>
    <w:p w14:paraId="1B7F3931" w14:textId="55622F6C" w:rsidR="00D52082" w:rsidRDefault="00D52082" w:rsidP="00D52082">
      <w:pPr>
        <w:jc w:val="both"/>
        <w:rPr>
          <w:b/>
          <w:bCs/>
          <w:sz w:val="24"/>
          <w:szCs w:val="24"/>
          <w:lang w:val="en-US"/>
        </w:rPr>
      </w:pPr>
    </w:p>
    <w:p w14:paraId="32C21435" w14:textId="5A8E0427" w:rsidR="007E04BE" w:rsidRDefault="007E04BE" w:rsidP="00D52082">
      <w:pPr>
        <w:jc w:val="both"/>
        <w:rPr>
          <w:b/>
          <w:bCs/>
          <w:sz w:val="24"/>
          <w:szCs w:val="24"/>
          <w:lang w:val="en-US"/>
        </w:rPr>
      </w:pPr>
    </w:p>
    <w:p w14:paraId="15423046" w14:textId="2742BAAF" w:rsidR="007E04BE" w:rsidRDefault="007E04BE" w:rsidP="00D52082">
      <w:pPr>
        <w:jc w:val="both"/>
        <w:rPr>
          <w:b/>
          <w:bCs/>
          <w:sz w:val="24"/>
          <w:szCs w:val="24"/>
          <w:lang w:val="en-US"/>
        </w:rPr>
      </w:pPr>
    </w:p>
    <w:p w14:paraId="46008977" w14:textId="0B8BB05E" w:rsidR="007E04BE" w:rsidRDefault="007E04BE" w:rsidP="00BD4FB5">
      <w:pPr>
        <w:ind w:left="360"/>
        <w:jc w:val="both"/>
      </w:pPr>
      <w:r w:rsidRPr="007E04BE">
        <w:drawing>
          <wp:inline distT="0" distB="0" distL="0" distR="0" wp14:anchorId="2E429047" wp14:editId="6BE4BC7B">
            <wp:extent cx="4545330" cy="3357154"/>
            <wp:effectExtent l="0" t="0" r="7620" b="0"/>
            <wp:docPr id="9" name="Picture 2" descr="U3. 17th century in europe &amp;amp; spain">
              <a:extLst xmlns:a="http://schemas.openxmlformats.org/drawingml/2006/main">
                <a:ext uri="{FF2B5EF4-FFF2-40B4-BE49-F238E27FC236}">
                  <a16:creationId xmlns:a16="http://schemas.microsoft.com/office/drawing/2014/main" id="{9A0E6F49-7A1D-4BB8-B08E-F22319A89F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U3. 17th century in europe &amp;amp; spain">
                      <a:extLst>
                        <a:ext uri="{FF2B5EF4-FFF2-40B4-BE49-F238E27FC236}">
                          <a16:creationId xmlns:a16="http://schemas.microsoft.com/office/drawing/2014/main" id="{9A0E6F49-7A1D-4BB8-B08E-F22319A89F04}"/>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58741" cy="3367060"/>
                    </a:xfrm>
                    <a:prstGeom prst="rect">
                      <a:avLst/>
                    </a:prstGeom>
                    <a:noFill/>
                    <a:ln>
                      <a:noFill/>
                    </a:ln>
                  </pic:spPr>
                </pic:pic>
              </a:graphicData>
            </a:graphic>
          </wp:inline>
        </w:drawing>
      </w:r>
      <w:r w:rsidR="00116E81" w:rsidRPr="00116E81">
        <w:t xml:space="preserve"> </w:t>
      </w:r>
    </w:p>
    <w:p w14:paraId="483D5060" w14:textId="73413ED9" w:rsidR="00BD4FB5" w:rsidRDefault="00BD4FB5" w:rsidP="00BD4FB5">
      <w:pPr>
        <w:ind w:left="360"/>
        <w:jc w:val="both"/>
      </w:pPr>
    </w:p>
    <w:p w14:paraId="29151214" w14:textId="3F2E532F" w:rsidR="00BD4FB5" w:rsidRPr="00D005FE" w:rsidRDefault="00BD4FB5" w:rsidP="00D005FE">
      <w:pPr>
        <w:pStyle w:val="Prrafodelista"/>
        <w:numPr>
          <w:ilvl w:val="0"/>
          <w:numId w:val="2"/>
        </w:numPr>
        <w:jc w:val="both"/>
        <w:rPr>
          <w:b/>
          <w:bCs/>
          <w:color w:val="00B050"/>
          <w:sz w:val="24"/>
          <w:szCs w:val="24"/>
          <w:lang w:val="en-US"/>
        </w:rPr>
      </w:pPr>
      <w:r>
        <w:rPr>
          <w:b/>
          <w:bCs/>
          <w:color w:val="00B050"/>
          <w:sz w:val="24"/>
          <w:szCs w:val="24"/>
          <w:lang w:val="en-US"/>
        </w:rPr>
        <w:t xml:space="preserve">Clergy </w:t>
      </w:r>
      <w:r>
        <w:rPr>
          <w:b/>
          <w:bCs/>
          <w:color w:val="00B050"/>
          <w:sz w:val="24"/>
          <w:szCs w:val="24"/>
          <w:lang w:val="en-US"/>
        </w:rPr>
        <w:tab/>
      </w:r>
      <w:r>
        <w:rPr>
          <w:b/>
          <w:bCs/>
          <w:sz w:val="24"/>
          <w:szCs w:val="24"/>
          <w:lang w:val="en-US"/>
        </w:rPr>
        <w:t>was the other privileged group.</w:t>
      </w:r>
      <w:r w:rsidR="00D005FE">
        <w:rPr>
          <w:b/>
          <w:bCs/>
          <w:sz w:val="24"/>
          <w:szCs w:val="24"/>
          <w:lang w:val="en-US"/>
        </w:rPr>
        <w:t xml:space="preserve"> </w:t>
      </w:r>
      <w:r w:rsidR="00D005FE" w:rsidRPr="00D005FE">
        <w:rPr>
          <w:b/>
          <w:bCs/>
          <w:sz w:val="24"/>
          <w:szCs w:val="24"/>
          <w:lang w:val="en-US"/>
        </w:rPr>
        <w:t>They did not pay taxes as the nobility.</w:t>
      </w:r>
      <w:r w:rsidRPr="00D005FE">
        <w:rPr>
          <w:b/>
          <w:bCs/>
          <w:sz w:val="24"/>
          <w:szCs w:val="24"/>
          <w:lang w:val="en-US"/>
        </w:rPr>
        <w:t xml:space="preserve"> The clergy remained the same as it was in the </w:t>
      </w:r>
      <w:r w:rsidR="00D005FE" w:rsidRPr="00D005FE">
        <w:rPr>
          <w:b/>
          <w:bCs/>
          <w:sz w:val="24"/>
          <w:szCs w:val="24"/>
          <w:lang w:val="en-US"/>
        </w:rPr>
        <w:t>16</w:t>
      </w:r>
      <w:r w:rsidR="00D005FE" w:rsidRPr="00D005FE">
        <w:rPr>
          <w:b/>
          <w:bCs/>
          <w:sz w:val="24"/>
          <w:szCs w:val="24"/>
          <w:vertAlign w:val="superscript"/>
          <w:lang w:val="en-US"/>
        </w:rPr>
        <w:t>th</w:t>
      </w:r>
      <w:r w:rsidR="00D005FE" w:rsidRPr="00D005FE">
        <w:rPr>
          <w:b/>
          <w:bCs/>
          <w:sz w:val="24"/>
          <w:szCs w:val="24"/>
          <w:lang w:val="en-US"/>
        </w:rPr>
        <w:t xml:space="preserve"> century.</w:t>
      </w:r>
      <w:r w:rsidR="00D005FE">
        <w:rPr>
          <w:b/>
          <w:bCs/>
          <w:sz w:val="24"/>
          <w:szCs w:val="24"/>
          <w:lang w:val="en-US"/>
        </w:rPr>
        <w:t xml:space="preserve"> </w:t>
      </w:r>
    </w:p>
    <w:p w14:paraId="6F3A1A39" w14:textId="77FB2676" w:rsidR="00D005FE" w:rsidRDefault="00D005FE" w:rsidP="00D005FE">
      <w:pPr>
        <w:pStyle w:val="Prrafodelista"/>
        <w:jc w:val="both"/>
        <w:rPr>
          <w:b/>
          <w:bCs/>
          <w:sz w:val="24"/>
          <w:szCs w:val="24"/>
          <w:lang w:val="en-US"/>
        </w:rPr>
      </w:pPr>
      <w:r>
        <w:rPr>
          <w:b/>
          <w:bCs/>
          <w:sz w:val="24"/>
          <w:szCs w:val="24"/>
          <w:lang w:val="en-US"/>
        </w:rPr>
        <w:t>The clergy was traditionally divided into:</w:t>
      </w:r>
    </w:p>
    <w:p w14:paraId="78FF87DB" w14:textId="56493C96" w:rsidR="00D005FE" w:rsidRDefault="00D005FE" w:rsidP="00D005FE">
      <w:pPr>
        <w:pStyle w:val="Prrafodelista"/>
        <w:numPr>
          <w:ilvl w:val="0"/>
          <w:numId w:val="4"/>
        </w:numPr>
        <w:jc w:val="both"/>
        <w:rPr>
          <w:b/>
          <w:bCs/>
          <w:sz w:val="24"/>
          <w:szCs w:val="24"/>
          <w:lang w:val="en-US"/>
        </w:rPr>
      </w:pPr>
      <w:r w:rsidRPr="00D005FE">
        <w:rPr>
          <w:b/>
          <w:bCs/>
          <w:sz w:val="24"/>
          <w:szCs w:val="24"/>
          <w:lang w:val="en-US"/>
        </w:rPr>
        <w:t xml:space="preserve">Higher clergy </w:t>
      </w:r>
      <w:r>
        <w:rPr>
          <w:b/>
          <w:bCs/>
          <w:sz w:val="24"/>
          <w:szCs w:val="24"/>
          <w:lang w:val="en-US"/>
        </w:rPr>
        <w:t>made up of bishops and cardinals mainly coming from the nobility.</w:t>
      </w:r>
    </w:p>
    <w:p w14:paraId="52A6371C" w14:textId="6B1DF6BF" w:rsidR="00D005FE" w:rsidRDefault="00D005FE" w:rsidP="00D005FE">
      <w:pPr>
        <w:pStyle w:val="Prrafodelista"/>
        <w:numPr>
          <w:ilvl w:val="0"/>
          <w:numId w:val="4"/>
        </w:numPr>
        <w:jc w:val="both"/>
        <w:rPr>
          <w:b/>
          <w:bCs/>
          <w:sz w:val="24"/>
          <w:szCs w:val="24"/>
          <w:lang w:val="en-US"/>
        </w:rPr>
      </w:pPr>
      <w:r>
        <w:rPr>
          <w:b/>
          <w:bCs/>
          <w:sz w:val="24"/>
          <w:szCs w:val="24"/>
          <w:lang w:val="en-US"/>
        </w:rPr>
        <w:t xml:space="preserve">Lower clergy included priests and </w:t>
      </w:r>
      <w:r w:rsidR="008442A7">
        <w:rPr>
          <w:b/>
          <w:bCs/>
          <w:sz w:val="24"/>
          <w:szCs w:val="24"/>
          <w:lang w:val="en-US"/>
        </w:rPr>
        <w:t>their condition was sometimes miserable.</w:t>
      </w:r>
    </w:p>
    <w:p w14:paraId="778FFFFC" w14:textId="788C6EFD" w:rsidR="008442A7" w:rsidRDefault="008442A7" w:rsidP="008442A7">
      <w:pPr>
        <w:jc w:val="both"/>
        <w:rPr>
          <w:b/>
          <w:bCs/>
          <w:sz w:val="24"/>
          <w:szCs w:val="24"/>
          <w:lang w:val="en-US"/>
        </w:rPr>
      </w:pPr>
    </w:p>
    <w:p w14:paraId="3E8AD4CC" w14:textId="5F4F5668" w:rsidR="008442A7" w:rsidRPr="008442A7" w:rsidRDefault="008442A7" w:rsidP="008442A7">
      <w:pPr>
        <w:jc w:val="both"/>
        <w:rPr>
          <w:b/>
          <w:bCs/>
          <w:sz w:val="24"/>
          <w:szCs w:val="24"/>
          <w:lang w:val="en-US"/>
        </w:rPr>
      </w:pPr>
    </w:p>
    <w:sectPr w:rsidR="008442A7" w:rsidRPr="008442A7" w:rsidSect="000F5406">
      <w:pgSz w:w="16838" w:h="11906" w:orient="landscape"/>
      <w:pgMar w:top="510" w:right="907" w:bottom="567" w:left="90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D4A7D"/>
    <w:multiLevelType w:val="hybridMultilevel"/>
    <w:tmpl w:val="A2C253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0B22AE2"/>
    <w:multiLevelType w:val="hybridMultilevel"/>
    <w:tmpl w:val="F9C0E2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DB3308C"/>
    <w:multiLevelType w:val="hybridMultilevel"/>
    <w:tmpl w:val="33546B40"/>
    <w:lvl w:ilvl="0" w:tplc="0C0A000F">
      <w:start w:val="1"/>
      <w:numFmt w:val="decimal"/>
      <w:lvlText w:val="%1."/>
      <w:lvlJc w:val="left"/>
      <w:pPr>
        <w:ind w:left="1799" w:hanging="360"/>
      </w:pPr>
    </w:lvl>
    <w:lvl w:ilvl="1" w:tplc="0C0A0019" w:tentative="1">
      <w:start w:val="1"/>
      <w:numFmt w:val="lowerLetter"/>
      <w:lvlText w:val="%2."/>
      <w:lvlJc w:val="left"/>
      <w:pPr>
        <w:ind w:left="2519" w:hanging="360"/>
      </w:pPr>
    </w:lvl>
    <w:lvl w:ilvl="2" w:tplc="0C0A001B" w:tentative="1">
      <w:start w:val="1"/>
      <w:numFmt w:val="lowerRoman"/>
      <w:lvlText w:val="%3."/>
      <w:lvlJc w:val="right"/>
      <w:pPr>
        <w:ind w:left="3239" w:hanging="180"/>
      </w:pPr>
    </w:lvl>
    <w:lvl w:ilvl="3" w:tplc="0C0A000F" w:tentative="1">
      <w:start w:val="1"/>
      <w:numFmt w:val="decimal"/>
      <w:lvlText w:val="%4."/>
      <w:lvlJc w:val="left"/>
      <w:pPr>
        <w:ind w:left="3959" w:hanging="360"/>
      </w:pPr>
    </w:lvl>
    <w:lvl w:ilvl="4" w:tplc="0C0A0019" w:tentative="1">
      <w:start w:val="1"/>
      <w:numFmt w:val="lowerLetter"/>
      <w:lvlText w:val="%5."/>
      <w:lvlJc w:val="left"/>
      <w:pPr>
        <w:ind w:left="4679" w:hanging="360"/>
      </w:pPr>
    </w:lvl>
    <w:lvl w:ilvl="5" w:tplc="0C0A001B" w:tentative="1">
      <w:start w:val="1"/>
      <w:numFmt w:val="lowerRoman"/>
      <w:lvlText w:val="%6."/>
      <w:lvlJc w:val="right"/>
      <w:pPr>
        <w:ind w:left="5399" w:hanging="180"/>
      </w:pPr>
    </w:lvl>
    <w:lvl w:ilvl="6" w:tplc="0C0A000F" w:tentative="1">
      <w:start w:val="1"/>
      <w:numFmt w:val="decimal"/>
      <w:lvlText w:val="%7."/>
      <w:lvlJc w:val="left"/>
      <w:pPr>
        <w:ind w:left="6119" w:hanging="360"/>
      </w:pPr>
    </w:lvl>
    <w:lvl w:ilvl="7" w:tplc="0C0A0019" w:tentative="1">
      <w:start w:val="1"/>
      <w:numFmt w:val="lowerLetter"/>
      <w:lvlText w:val="%8."/>
      <w:lvlJc w:val="left"/>
      <w:pPr>
        <w:ind w:left="6839" w:hanging="360"/>
      </w:pPr>
    </w:lvl>
    <w:lvl w:ilvl="8" w:tplc="0C0A001B" w:tentative="1">
      <w:start w:val="1"/>
      <w:numFmt w:val="lowerRoman"/>
      <w:lvlText w:val="%9."/>
      <w:lvlJc w:val="right"/>
      <w:pPr>
        <w:ind w:left="7559" w:hanging="180"/>
      </w:pPr>
    </w:lvl>
  </w:abstractNum>
  <w:abstractNum w:abstractNumId="3" w15:restartNumberingAfterBreak="0">
    <w:nsid w:val="7E0A27D0"/>
    <w:multiLevelType w:val="hybridMultilevel"/>
    <w:tmpl w:val="07DA7712"/>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B34"/>
    <w:rsid w:val="00080234"/>
    <w:rsid w:val="000F5406"/>
    <w:rsid w:val="00116E81"/>
    <w:rsid w:val="00206562"/>
    <w:rsid w:val="0031533F"/>
    <w:rsid w:val="003F77A9"/>
    <w:rsid w:val="005D4B34"/>
    <w:rsid w:val="006021AF"/>
    <w:rsid w:val="0068624A"/>
    <w:rsid w:val="007334CD"/>
    <w:rsid w:val="007E04BE"/>
    <w:rsid w:val="008442A7"/>
    <w:rsid w:val="00906790"/>
    <w:rsid w:val="00B8684F"/>
    <w:rsid w:val="00BD4FB5"/>
    <w:rsid w:val="00C22998"/>
    <w:rsid w:val="00D005FE"/>
    <w:rsid w:val="00D52082"/>
    <w:rsid w:val="00D71B93"/>
    <w:rsid w:val="00DF0791"/>
    <w:rsid w:val="00E50ECA"/>
    <w:rsid w:val="00E60671"/>
    <w:rsid w:val="00E73041"/>
    <w:rsid w:val="00EC540B"/>
    <w:rsid w:val="00FE4B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F4F42"/>
  <w15:chartTrackingRefBased/>
  <w15:docId w15:val="{E8D7E7EA-58DA-4558-8DF7-62EECDB24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067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F22D95-6EED-45C0-8833-7AAFA5BCB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3</Pages>
  <Words>388</Words>
  <Characters>2134</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6</cp:revision>
  <dcterms:created xsi:type="dcterms:W3CDTF">2021-12-30T17:45:00Z</dcterms:created>
  <dcterms:modified xsi:type="dcterms:W3CDTF">2022-01-02T19:23:00Z</dcterms:modified>
</cp:coreProperties>
</file>