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Layout w:type="fixed"/>
        <w:tblLook w:val="04A0" w:firstRow="1" w:lastRow="0" w:firstColumn="1" w:lastColumn="0" w:noHBand="0" w:noVBand="1"/>
      </w:tblPr>
      <w:tblGrid>
        <w:gridCol w:w="2088"/>
        <w:gridCol w:w="990"/>
        <w:gridCol w:w="1682"/>
        <w:gridCol w:w="1041"/>
        <w:gridCol w:w="180"/>
        <w:gridCol w:w="2337"/>
        <w:gridCol w:w="1834"/>
      </w:tblGrid>
      <w:tr w:rsidR="00BD461F" w:rsidTr="00FC1E37">
        <w:trPr>
          <w:trHeight w:val="900"/>
        </w:trPr>
        <w:tc>
          <w:tcPr>
            <w:tcW w:w="5801" w:type="dxa"/>
            <w:gridSpan w:val="4"/>
            <w:tcBorders>
              <w:top w:val="nil"/>
              <w:left w:val="nil"/>
              <w:right w:val="nil"/>
            </w:tcBorders>
            <w:vAlign w:val="center"/>
          </w:tcPr>
          <w:p w:rsidR="00BD461F" w:rsidRPr="00BD461F" w:rsidRDefault="00BD461F" w:rsidP="00BD461F">
            <w:pPr>
              <w:rPr>
                <w:rFonts w:ascii="Britannic Bold" w:hAnsi="Britannic Bold"/>
                <w:sz w:val="28"/>
                <w:szCs w:val="28"/>
              </w:rPr>
            </w:pPr>
            <w:bookmarkStart w:id="0" w:name="_GoBack"/>
            <w:bookmarkEnd w:id="0"/>
            <w:r w:rsidRPr="00BD461F">
              <w:rPr>
                <w:rFonts w:ascii="Britannic Bold" w:hAnsi="Britannic Bold"/>
                <w:sz w:val="28"/>
                <w:szCs w:val="28"/>
              </w:rPr>
              <w:t>2012 Sustainability Institute for Educators</w:t>
            </w:r>
          </w:p>
        </w:tc>
        <w:tc>
          <w:tcPr>
            <w:tcW w:w="4351" w:type="dxa"/>
            <w:gridSpan w:val="3"/>
            <w:tcBorders>
              <w:top w:val="nil"/>
              <w:left w:val="nil"/>
              <w:right w:val="nil"/>
            </w:tcBorders>
            <w:vAlign w:val="center"/>
          </w:tcPr>
          <w:p w:rsidR="00BD461F" w:rsidRPr="004D3F61" w:rsidRDefault="00BD461F" w:rsidP="004D3F61">
            <w:pPr>
              <w:jc w:val="center"/>
            </w:pPr>
            <w:r w:rsidRPr="004D3F61">
              <w:rPr>
                <w:noProof/>
                <w:lang w:val="es-ES" w:eastAsia="es-ES"/>
              </w:rPr>
              <w:drawing>
                <wp:inline distT="0" distB="0" distL="0" distR="0">
                  <wp:extent cx="2428875" cy="723900"/>
                  <wp:effectExtent l="19050" t="0" r="9525" b="0"/>
                  <wp:docPr id="1" name="Picture 0" descr="YSU wordmar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SU wordmark.gif"/>
                          <pic:cNvPicPr/>
                        </pic:nvPicPr>
                        <pic:blipFill>
                          <a:blip r:embed="rId6" cstate="print"/>
                          <a:stretch>
                            <a:fillRect/>
                          </a:stretch>
                        </pic:blipFill>
                        <pic:spPr>
                          <a:xfrm>
                            <a:off x="0" y="0"/>
                            <a:ext cx="2428875" cy="723900"/>
                          </a:xfrm>
                          <a:prstGeom prst="rect">
                            <a:avLst/>
                          </a:prstGeom>
                        </pic:spPr>
                      </pic:pic>
                    </a:graphicData>
                  </a:graphic>
                </wp:inline>
              </w:drawing>
            </w:r>
          </w:p>
          <w:p w:rsidR="004D3F61" w:rsidRPr="004D3F61" w:rsidRDefault="004D3F61" w:rsidP="004D3F61">
            <w:pPr>
              <w:jc w:val="center"/>
            </w:pPr>
          </w:p>
        </w:tc>
      </w:tr>
      <w:tr w:rsidR="00BD461F" w:rsidTr="00FC1E37">
        <w:trPr>
          <w:trHeight w:val="647"/>
        </w:trPr>
        <w:tc>
          <w:tcPr>
            <w:tcW w:w="2088" w:type="dxa"/>
            <w:vAlign w:val="center"/>
          </w:tcPr>
          <w:p w:rsidR="00BD461F" w:rsidRDefault="00BD461F" w:rsidP="00BD461F">
            <w:pPr>
              <w:jc w:val="right"/>
            </w:pPr>
            <w:r>
              <w:t>Course(s)</w:t>
            </w:r>
          </w:p>
        </w:tc>
        <w:tc>
          <w:tcPr>
            <w:tcW w:w="8064" w:type="dxa"/>
            <w:gridSpan w:val="6"/>
            <w:vAlign w:val="center"/>
          </w:tcPr>
          <w:p w:rsidR="00BD461F" w:rsidRPr="00F6617F" w:rsidRDefault="00F6617F" w:rsidP="00BD461F">
            <w:r w:rsidRPr="00F6617F">
              <w:rPr>
                <w:rFonts w:ascii="Calibri" w:eastAsia="Calibri" w:hAnsi="Calibri" w:cs="Times New Roman"/>
                <w:bCs/>
                <w:iCs/>
              </w:rPr>
              <w:t>Earth Science</w:t>
            </w:r>
          </w:p>
        </w:tc>
      </w:tr>
      <w:tr w:rsidR="00BD461F" w:rsidTr="00FC1E37">
        <w:trPr>
          <w:trHeight w:val="620"/>
        </w:trPr>
        <w:tc>
          <w:tcPr>
            <w:tcW w:w="2088" w:type="dxa"/>
            <w:vAlign w:val="center"/>
          </w:tcPr>
          <w:p w:rsidR="00BD461F" w:rsidRDefault="00BD461F" w:rsidP="00BD461F">
            <w:pPr>
              <w:jc w:val="right"/>
            </w:pPr>
            <w:r>
              <w:t>Topic</w:t>
            </w:r>
          </w:p>
        </w:tc>
        <w:tc>
          <w:tcPr>
            <w:tcW w:w="8064" w:type="dxa"/>
            <w:gridSpan w:val="6"/>
            <w:vAlign w:val="center"/>
          </w:tcPr>
          <w:p w:rsidR="00BD461F" w:rsidRDefault="00F6617F" w:rsidP="00BD461F">
            <w:r>
              <w:t xml:space="preserve">Earth’s Energy Resources:  </w:t>
            </w:r>
            <w:r w:rsidRPr="00F6617F">
              <w:t>Nonrenewable Energy Resources</w:t>
            </w:r>
          </w:p>
        </w:tc>
      </w:tr>
      <w:tr w:rsidR="002E70E7" w:rsidTr="00FC1E37">
        <w:trPr>
          <w:trHeight w:val="719"/>
        </w:trPr>
        <w:tc>
          <w:tcPr>
            <w:tcW w:w="2088" w:type="dxa"/>
            <w:vAlign w:val="center"/>
          </w:tcPr>
          <w:p w:rsidR="002E70E7" w:rsidRDefault="002E70E7" w:rsidP="009E709F">
            <w:pPr>
              <w:jc w:val="right"/>
            </w:pPr>
            <w:r>
              <w:t xml:space="preserve">Class Period (minutes) </w:t>
            </w:r>
          </w:p>
        </w:tc>
        <w:tc>
          <w:tcPr>
            <w:tcW w:w="2672" w:type="dxa"/>
            <w:gridSpan w:val="2"/>
            <w:vAlign w:val="center"/>
          </w:tcPr>
          <w:p w:rsidR="002E70E7" w:rsidRDefault="009A525B" w:rsidP="00BD461F">
            <w:r>
              <w:t>50</w:t>
            </w:r>
          </w:p>
        </w:tc>
        <w:tc>
          <w:tcPr>
            <w:tcW w:w="1221" w:type="dxa"/>
            <w:gridSpan w:val="2"/>
            <w:vAlign w:val="center"/>
          </w:tcPr>
          <w:p w:rsidR="002E70E7" w:rsidRDefault="002E70E7" w:rsidP="00BD461F">
            <w:r>
              <w:t>Number of days to complete</w:t>
            </w:r>
          </w:p>
        </w:tc>
        <w:tc>
          <w:tcPr>
            <w:tcW w:w="4171" w:type="dxa"/>
            <w:gridSpan w:val="2"/>
            <w:vAlign w:val="center"/>
          </w:tcPr>
          <w:p w:rsidR="002E70E7" w:rsidRDefault="00F6617F" w:rsidP="00BD461F">
            <w:r>
              <w:t>1</w:t>
            </w:r>
            <w:r w:rsidR="00576FE1">
              <w:t>4</w:t>
            </w:r>
          </w:p>
        </w:tc>
      </w:tr>
      <w:tr w:rsidR="002E70E7" w:rsidTr="00FC1E37">
        <w:tc>
          <w:tcPr>
            <w:tcW w:w="2088" w:type="dxa"/>
            <w:vAlign w:val="center"/>
          </w:tcPr>
          <w:p w:rsidR="002E70E7" w:rsidRDefault="002E70E7" w:rsidP="00BD461F">
            <w:pPr>
              <w:jc w:val="right"/>
            </w:pPr>
            <w:r>
              <w:t>Purpose Statement &amp; rationale</w:t>
            </w:r>
          </w:p>
        </w:tc>
        <w:tc>
          <w:tcPr>
            <w:tcW w:w="8064" w:type="dxa"/>
            <w:gridSpan w:val="6"/>
            <w:vAlign w:val="center"/>
          </w:tcPr>
          <w:p w:rsidR="002E70E7" w:rsidRDefault="00F6617F" w:rsidP="00BD461F">
            <w:r w:rsidRPr="00F6617F">
              <w:t xml:space="preserve">The Purpose of Earth’s Energy Resources:  Nonrenewable Energy unit is to inform students of where Earth’s energy resources originate, the availability of nonrenewable resources, the causes and effects of using nonrenewable resources, and how to conserve, protect, and sustain Earth’s energy resources.  If current trends continue and worldwide energy increases, the world will deplete </w:t>
            </w:r>
            <w:r w:rsidR="00E35B83" w:rsidRPr="00F6617F">
              <w:t>it</w:t>
            </w:r>
            <w:r w:rsidR="00E35B83">
              <w:t>s</w:t>
            </w:r>
            <w:r w:rsidRPr="00F6617F">
              <w:t xml:space="preserve"> nonrenewable energy resources and increase the amount of environmental problems.  Through sustainable living, nonrenewable energy resources can be maintained and alternative energy resources can be created to protect the availability and the environment for the present and future generations.</w:t>
            </w:r>
          </w:p>
        </w:tc>
      </w:tr>
      <w:tr w:rsidR="002E70E7" w:rsidTr="00FC1E37">
        <w:trPr>
          <w:trHeight w:val="701"/>
        </w:trPr>
        <w:tc>
          <w:tcPr>
            <w:tcW w:w="2088" w:type="dxa"/>
            <w:vAlign w:val="center"/>
          </w:tcPr>
          <w:p w:rsidR="002E70E7" w:rsidRDefault="002E70E7" w:rsidP="002E70E7">
            <w:pPr>
              <w:jc w:val="right"/>
            </w:pPr>
            <w:r>
              <w:t>Sustainability Concepts &amp; Themes</w:t>
            </w:r>
          </w:p>
        </w:tc>
        <w:tc>
          <w:tcPr>
            <w:tcW w:w="8064" w:type="dxa"/>
            <w:gridSpan w:val="6"/>
            <w:vAlign w:val="center"/>
          </w:tcPr>
          <w:p w:rsidR="00576FE1" w:rsidRPr="00695291" w:rsidRDefault="00ED2487" w:rsidP="009A525B">
            <w:pPr>
              <w:rPr>
                <w:b/>
              </w:rPr>
            </w:pPr>
            <w:r w:rsidRPr="00695291">
              <w:rPr>
                <w:b/>
              </w:rPr>
              <w:t>With the use of discussions, PowerPoint notes, labs, and activities the students will be taught:</w:t>
            </w:r>
          </w:p>
          <w:p w:rsidR="00F6617F" w:rsidRPr="00F6617F" w:rsidRDefault="00F6617F" w:rsidP="009A525B">
            <w:r w:rsidRPr="00F6617F">
              <w:t>•Nonrenewable resources are Earth’s resources that cannot be replenished at the rate of consumption.</w:t>
            </w:r>
          </w:p>
          <w:p w:rsidR="008C5141" w:rsidRDefault="00F6617F" w:rsidP="00682882">
            <w:r w:rsidRPr="00A13B7A">
              <w:t>•</w:t>
            </w:r>
            <w:r w:rsidRPr="00BA5EDC">
              <w:t>There are various types of nonrenewable resources.</w:t>
            </w:r>
          </w:p>
          <w:p w:rsidR="008C5141" w:rsidRDefault="00F6617F" w:rsidP="00682882">
            <w:r w:rsidRPr="00F6617F">
              <w:t>•Most of the energy we use in the United States comes from fossil fuels.</w:t>
            </w:r>
          </w:p>
          <w:p w:rsidR="008C5141" w:rsidRDefault="00F6617F" w:rsidP="00682882">
            <w:r w:rsidRPr="00F6617F">
              <w:t xml:space="preserve">•The Appalachian Basin Province contains Utica Shale and Marcellus Shale for oil and natural gas production through hydraulic fracturing (fracking). </w:t>
            </w:r>
          </w:p>
          <w:p w:rsidR="008C5141" w:rsidRDefault="00F6617F" w:rsidP="00682882">
            <w:r w:rsidRPr="00F6617F">
              <w:t>•The world has been using nonrenewable energy resources for many years for manufacturing, transportation, and living comfortably.</w:t>
            </w:r>
          </w:p>
          <w:p w:rsidR="008C5141" w:rsidRDefault="00F6617F" w:rsidP="00682882">
            <w:r w:rsidRPr="00F6617F">
              <w:t>•The majority of Earth’s energy resources that the world is using are nonrenewable resources.</w:t>
            </w:r>
          </w:p>
          <w:p w:rsidR="008C5141" w:rsidRDefault="00F6617F" w:rsidP="00682882">
            <w:r w:rsidRPr="00F6617F">
              <w:t>•There are laws and regulations that govern nonrenewable energy production and consumption for sustainability of the environment in the U.S.</w:t>
            </w:r>
          </w:p>
          <w:p w:rsidR="008C5141" w:rsidRDefault="00F6617F" w:rsidP="00682882">
            <w:r w:rsidRPr="00F6617F">
              <w:t>•Sustainability promotes the use of renewable resources and conservation.</w:t>
            </w:r>
          </w:p>
          <w:p w:rsidR="008C5141" w:rsidRDefault="00F6617F" w:rsidP="00682882">
            <w:r w:rsidRPr="00F6617F">
              <w:t>•We must make choices about how to use our resources through sustainability.</w:t>
            </w:r>
          </w:p>
          <w:p w:rsidR="002E70E7" w:rsidRDefault="00F6617F" w:rsidP="009A525B">
            <w:r w:rsidRPr="00F6617F">
              <w:t>•There are multiple ways to conserve nonrenewable resources on an individual basis through sustainable living.</w:t>
            </w:r>
          </w:p>
          <w:p w:rsidR="00ED2487" w:rsidRDefault="00ED2487" w:rsidP="00ED2487">
            <w:r>
              <w:t>(</w:t>
            </w:r>
            <w:r w:rsidRPr="001F1D0F">
              <w:t>Ohio Depa</w:t>
            </w:r>
            <w:r>
              <w:t xml:space="preserve">rtment of Education, </w:t>
            </w:r>
            <w:r w:rsidRPr="001F1D0F">
              <w:t>2011).</w:t>
            </w:r>
          </w:p>
          <w:p w:rsidR="00ED2487" w:rsidRDefault="00ED2487" w:rsidP="00ED2487">
            <w:r>
              <w:t xml:space="preserve">(National Academy of Sciences, </w:t>
            </w:r>
            <w:r w:rsidRPr="001F1D0F">
              <w:t>1996).</w:t>
            </w:r>
          </w:p>
        </w:tc>
      </w:tr>
      <w:tr w:rsidR="003C6ABA" w:rsidTr="00FC1E37">
        <w:trPr>
          <w:trHeight w:val="701"/>
        </w:trPr>
        <w:tc>
          <w:tcPr>
            <w:tcW w:w="2088" w:type="dxa"/>
            <w:vAlign w:val="center"/>
          </w:tcPr>
          <w:p w:rsidR="003C6ABA" w:rsidRDefault="002E70E7" w:rsidP="002E70E7">
            <w:pPr>
              <w:jc w:val="right"/>
            </w:pPr>
            <w:r>
              <w:t>Learning outcomes or Learning indicators.</w:t>
            </w:r>
          </w:p>
        </w:tc>
        <w:tc>
          <w:tcPr>
            <w:tcW w:w="8064" w:type="dxa"/>
            <w:gridSpan w:val="6"/>
            <w:vAlign w:val="center"/>
          </w:tcPr>
          <w:p w:rsidR="00ED2487" w:rsidRPr="00695291" w:rsidRDefault="00ED2487" w:rsidP="00F6617F">
            <w:pPr>
              <w:rPr>
                <w:b/>
              </w:rPr>
            </w:pPr>
            <w:r w:rsidRPr="00695291">
              <w:rPr>
                <w:b/>
              </w:rPr>
              <w:t>With the use if varied assessments, the students will learn that:</w:t>
            </w:r>
          </w:p>
          <w:p w:rsidR="00F6617F" w:rsidRDefault="00F6617F" w:rsidP="00F6617F">
            <w:r>
              <w:t>•Define nonrenewable resources.</w:t>
            </w:r>
          </w:p>
          <w:p w:rsidR="00F6617F" w:rsidRDefault="00F6617F" w:rsidP="00F6617F">
            <w:r>
              <w:t>•Explain the uses of various types of nonrenewable energy resources.</w:t>
            </w:r>
          </w:p>
          <w:p w:rsidR="00F6617F" w:rsidRDefault="00F6617F" w:rsidP="00F6617F">
            <w:r>
              <w:t>•Identify the types of nonrenewable resources.</w:t>
            </w:r>
          </w:p>
          <w:p w:rsidR="00F6617F" w:rsidRDefault="00F6617F" w:rsidP="00F6617F">
            <w:r>
              <w:t>•Identify the types of fossils fuels used for energy purposes.</w:t>
            </w:r>
          </w:p>
          <w:p w:rsidR="00F6617F" w:rsidRDefault="00F6617F" w:rsidP="00F6617F">
            <w:r>
              <w:t>•Increase their understanding of the environmental impacts of mining for fossil fuels or other Earth resources.</w:t>
            </w:r>
          </w:p>
          <w:p w:rsidR="00F6617F" w:rsidRDefault="00F6617F" w:rsidP="00F6617F">
            <w:r>
              <w:t>•Increase their willingness to reduce energy and other resource waste.</w:t>
            </w:r>
          </w:p>
          <w:p w:rsidR="00F6617F" w:rsidRDefault="00F6617F" w:rsidP="00F6617F">
            <w:r>
              <w:t>•Identify the uses and locations of Utica Shale and Marcellus Shale.</w:t>
            </w:r>
          </w:p>
          <w:p w:rsidR="00F6617F" w:rsidRDefault="00F6617F" w:rsidP="00F6617F">
            <w:r>
              <w:lastRenderedPageBreak/>
              <w:t>•Define fracking.</w:t>
            </w:r>
          </w:p>
          <w:p w:rsidR="00F6617F" w:rsidRDefault="00F6617F" w:rsidP="00F6617F">
            <w:r>
              <w:t>•Evaluate the pros and cons of fracking in the area.</w:t>
            </w:r>
          </w:p>
          <w:p w:rsidR="00F6617F" w:rsidRDefault="00F6617F" w:rsidP="00F6617F">
            <w:r>
              <w:t xml:space="preserve">•Identify the uses and location of nonrenewable energy resources. </w:t>
            </w:r>
          </w:p>
          <w:p w:rsidR="00F6617F" w:rsidRDefault="00F6617F" w:rsidP="00F6617F">
            <w:r>
              <w:t>•Increase their understanding of the energy used by various appliances.</w:t>
            </w:r>
          </w:p>
          <w:p w:rsidR="00F6617F" w:rsidRDefault="00F6617F" w:rsidP="00F6617F">
            <w:r>
              <w:t>•Increase their understanding of how they can save energy at home.</w:t>
            </w:r>
          </w:p>
          <w:p w:rsidR="00F6617F" w:rsidRDefault="00F6617F" w:rsidP="00F6617F">
            <w:r>
              <w:t>•Increase their understanding of the amount of energy that is used to make a product.</w:t>
            </w:r>
          </w:p>
          <w:p w:rsidR="00F6617F" w:rsidRDefault="00F6617F" w:rsidP="00F6617F">
            <w:r>
              <w:t>•Increase their understanding of the amount of materials that are used to make a product.</w:t>
            </w:r>
          </w:p>
          <w:p w:rsidR="00F6617F" w:rsidRDefault="00F6617F" w:rsidP="00F6617F">
            <w:r>
              <w:t>•Become more willing to reduce unnecessary use of products.</w:t>
            </w:r>
          </w:p>
          <w:p w:rsidR="00F6617F" w:rsidRDefault="00F6617F" w:rsidP="00F6617F">
            <w:r>
              <w:t>•Become more willing to reuse and recycle.</w:t>
            </w:r>
          </w:p>
          <w:p w:rsidR="00F6617F" w:rsidRDefault="00F6617F" w:rsidP="00F6617F">
            <w:r>
              <w:t>•Explain the need for laws and regulations.</w:t>
            </w:r>
          </w:p>
          <w:p w:rsidR="00F6617F" w:rsidRDefault="00F6617F" w:rsidP="00F6617F">
            <w:r>
              <w:t>•Evaluate the effectiveness of the current laws and regulations.</w:t>
            </w:r>
          </w:p>
          <w:p w:rsidR="00F6617F" w:rsidRDefault="00F6617F" w:rsidP="00F6617F">
            <w:r>
              <w:t>•Explain why the use of renewable resources and conservation is sustainable.</w:t>
            </w:r>
          </w:p>
          <w:p w:rsidR="00F6617F" w:rsidRDefault="00F6617F" w:rsidP="00F6617F">
            <w:r>
              <w:t>•Investigate and report on environmental organizations and agencies.</w:t>
            </w:r>
          </w:p>
          <w:p w:rsidR="00F6617F" w:rsidRDefault="00F6617F" w:rsidP="00F6617F">
            <w:r>
              <w:t>•Increase their knowledge of the opportunities available to help improve the environment through sustainability.</w:t>
            </w:r>
          </w:p>
          <w:p w:rsidR="00F6617F" w:rsidRDefault="00F6617F" w:rsidP="00F6617F">
            <w:r>
              <w:t>•Understand how they can conserve nonrenewable energy resources through sustainable living.</w:t>
            </w:r>
          </w:p>
          <w:p w:rsidR="003C6ABA" w:rsidRDefault="00F6617F" w:rsidP="00F6617F">
            <w:r>
              <w:t>•Understand why it is important to conserve nonrenewable energy resources.</w:t>
            </w:r>
          </w:p>
          <w:p w:rsidR="00ED2487" w:rsidRDefault="00ED2487" w:rsidP="00F6617F">
            <w:r>
              <w:t>(</w:t>
            </w:r>
            <w:r w:rsidRPr="001F1D0F">
              <w:t>Ohio Depa</w:t>
            </w:r>
            <w:r>
              <w:t xml:space="preserve">rtment of Education, </w:t>
            </w:r>
            <w:r w:rsidRPr="001F1D0F">
              <w:t>2011).</w:t>
            </w:r>
          </w:p>
          <w:p w:rsidR="00ED2487" w:rsidRDefault="00ED2487" w:rsidP="00F6617F">
            <w:r>
              <w:t xml:space="preserve">(National Academy of Sciences, </w:t>
            </w:r>
            <w:r w:rsidRPr="001F1D0F">
              <w:t>1996).</w:t>
            </w:r>
          </w:p>
        </w:tc>
      </w:tr>
      <w:tr w:rsidR="003C6ABA" w:rsidTr="00FC1E37">
        <w:trPr>
          <w:trHeight w:val="881"/>
        </w:trPr>
        <w:tc>
          <w:tcPr>
            <w:tcW w:w="2088" w:type="dxa"/>
            <w:vAlign w:val="center"/>
          </w:tcPr>
          <w:p w:rsidR="003C6ABA" w:rsidRDefault="002E70E7" w:rsidP="00BD461F">
            <w:pPr>
              <w:jc w:val="right"/>
            </w:pPr>
            <w:r>
              <w:lastRenderedPageBreak/>
              <w:t>Ohio Standard Addressed</w:t>
            </w:r>
            <w:r w:rsidDel="002E70E7">
              <w:t xml:space="preserve"> </w:t>
            </w:r>
          </w:p>
        </w:tc>
        <w:tc>
          <w:tcPr>
            <w:tcW w:w="8064" w:type="dxa"/>
            <w:gridSpan w:val="6"/>
            <w:vAlign w:val="center"/>
          </w:tcPr>
          <w:p w:rsidR="004F15F4" w:rsidRDefault="004F15F4" w:rsidP="00BD461F">
            <w:r>
              <w:t>Geology and Environmental Sciences High School Content Standards</w:t>
            </w:r>
          </w:p>
          <w:p w:rsidR="003C6ABA" w:rsidRDefault="001F1D0F" w:rsidP="00BD461F">
            <w:r w:rsidRPr="001F1D0F">
              <w:t>Ohio Department of Education. (2011). High School Science Revised Standards and Model Curriculum.  Retrieved from http://education.ohio.gov</w:t>
            </w:r>
          </w:p>
        </w:tc>
      </w:tr>
      <w:tr w:rsidR="002E70E7" w:rsidTr="00FC1E37">
        <w:tc>
          <w:tcPr>
            <w:tcW w:w="2088" w:type="dxa"/>
            <w:vAlign w:val="center"/>
          </w:tcPr>
          <w:p w:rsidR="002E70E7" w:rsidRDefault="002E70E7" w:rsidP="00BD461F">
            <w:pPr>
              <w:jc w:val="right"/>
            </w:pPr>
            <w:r>
              <w:t>National Standards Addressed</w:t>
            </w:r>
            <w:r w:rsidDel="002E70E7">
              <w:t xml:space="preserve"> </w:t>
            </w:r>
          </w:p>
        </w:tc>
        <w:tc>
          <w:tcPr>
            <w:tcW w:w="8064" w:type="dxa"/>
            <w:gridSpan w:val="6"/>
            <w:vAlign w:val="center"/>
          </w:tcPr>
          <w:p w:rsidR="002E70E7" w:rsidRDefault="001F1D0F" w:rsidP="00BD461F">
            <w:r w:rsidRPr="001F1D0F">
              <w:t>National Academy of Sciences.  (1996). National Science Education Standards.  Retrieved from http://www.nap.edu</w:t>
            </w:r>
          </w:p>
        </w:tc>
      </w:tr>
      <w:tr w:rsidR="002E70E7" w:rsidTr="00FC1E37">
        <w:trPr>
          <w:trHeight w:val="890"/>
        </w:trPr>
        <w:tc>
          <w:tcPr>
            <w:tcW w:w="2088" w:type="dxa"/>
            <w:vAlign w:val="center"/>
          </w:tcPr>
          <w:p w:rsidR="002E70E7" w:rsidRDefault="002E70E7" w:rsidP="00BD461F">
            <w:pPr>
              <w:jc w:val="right"/>
            </w:pPr>
            <w:r>
              <w:t>Formative assessments</w:t>
            </w:r>
          </w:p>
        </w:tc>
        <w:tc>
          <w:tcPr>
            <w:tcW w:w="8064" w:type="dxa"/>
            <w:gridSpan w:val="6"/>
            <w:vAlign w:val="center"/>
          </w:tcPr>
          <w:p w:rsidR="006A4D67" w:rsidRPr="006A4D67" w:rsidRDefault="00F6617F" w:rsidP="006A4D67">
            <w:pPr>
              <w:rPr>
                <w:b/>
              </w:rPr>
            </w:pPr>
            <w:r w:rsidRPr="006A4D67">
              <w:rPr>
                <w:b/>
              </w:rPr>
              <w:t>Student input to class discussions (Informative Assessment</w:t>
            </w:r>
            <w:r w:rsidR="006A4D67" w:rsidRPr="006A4D67">
              <w:rPr>
                <w:b/>
              </w:rPr>
              <w:t xml:space="preserve">) </w:t>
            </w:r>
          </w:p>
          <w:p w:rsidR="006A4D67" w:rsidRDefault="006A4D67" w:rsidP="00F6617F">
            <w:r w:rsidRPr="006A4D67">
              <w:t>The teacher will gage student learning through participation in discussions  and the validity of the statements made by the students</w:t>
            </w:r>
          </w:p>
          <w:p w:rsidR="00D75989" w:rsidRDefault="00D75989" w:rsidP="00F6617F"/>
          <w:p w:rsidR="006A4D67" w:rsidRPr="006A4D67" w:rsidRDefault="00F6617F" w:rsidP="00D75989">
            <w:pPr>
              <w:rPr>
                <w:b/>
              </w:rPr>
            </w:pPr>
            <w:r w:rsidRPr="006A4D67">
              <w:rPr>
                <w:b/>
              </w:rPr>
              <w:t>Worksheet:  “Where does Ohio’s electricity come from?”</w:t>
            </w:r>
          </w:p>
          <w:p w:rsidR="00D75989" w:rsidRDefault="006A4D67" w:rsidP="00D75989">
            <w:r w:rsidRPr="006A4D67">
              <w:t>The teacher will gage student learning through completion and participation in reviewing the homework.</w:t>
            </w:r>
          </w:p>
          <w:p w:rsidR="000E01E5" w:rsidRDefault="000E01E5" w:rsidP="00D75989"/>
          <w:p w:rsidR="006A4D67" w:rsidRDefault="000E01E5" w:rsidP="00D75989">
            <w:pPr>
              <w:rPr>
                <w:b/>
              </w:rPr>
            </w:pPr>
            <w:r w:rsidRPr="000E01E5">
              <w:rPr>
                <w:b/>
              </w:rPr>
              <w:t>Fossil Fuel Extraction Lab</w:t>
            </w:r>
          </w:p>
          <w:p w:rsidR="007B463A" w:rsidRDefault="000E01E5" w:rsidP="00D75989">
            <w:r w:rsidRPr="000E01E5">
              <w:t xml:space="preserve">The students will receive up to </w:t>
            </w:r>
            <w:r w:rsidR="00A338CE">
              <w:t>6</w:t>
            </w:r>
            <w:r w:rsidRPr="000E01E5">
              <w:t xml:space="preserve"> points for </w:t>
            </w:r>
            <w:r w:rsidR="00A338CE">
              <w:t>correctly “mining” their cookie and recording their data</w:t>
            </w:r>
            <w:r w:rsidRPr="000E01E5">
              <w:t xml:space="preserve">. </w:t>
            </w:r>
            <w:r w:rsidR="007B463A">
              <w:t>(</w:t>
            </w:r>
            <w:r w:rsidR="007B463A" w:rsidRPr="000E01E5">
              <w:t>½</w:t>
            </w:r>
            <w:r w:rsidRPr="000E01E5">
              <w:t xml:space="preserve"> point off</w:t>
            </w:r>
            <w:r w:rsidR="00A338CE">
              <w:t xml:space="preserve"> for each data that was not recorded</w:t>
            </w:r>
            <w:r w:rsidR="007B463A">
              <w:t>)</w:t>
            </w:r>
            <w:r w:rsidR="00A338CE">
              <w:t xml:space="preserve">.  </w:t>
            </w:r>
          </w:p>
          <w:p w:rsidR="007B463A" w:rsidRDefault="00A338CE" w:rsidP="00D75989">
            <w:r>
              <w:t>The 9</w:t>
            </w:r>
            <w:r w:rsidR="000E01E5" w:rsidRPr="000E01E5">
              <w:t xml:space="preserve"> closing questions will be graded upon accuracy for 1 point each.  </w:t>
            </w:r>
          </w:p>
          <w:p w:rsidR="000E01E5" w:rsidRPr="00A338CE" w:rsidRDefault="00A338CE" w:rsidP="00D75989">
            <w:r>
              <w:t>Fossil Fuel Extraction</w:t>
            </w:r>
            <w:r w:rsidR="000E01E5" w:rsidRPr="000E01E5">
              <w:t xml:space="preserve"> </w:t>
            </w:r>
            <w:r>
              <w:t>lab</w:t>
            </w:r>
            <w:r w:rsidR="000E01E5" w:rsidRPr="000E01E5">
              <w:t xml:space="preserve"> is out of a total of </w:t>
            </w:r>
            <w:r>
              <w:t>15</w:t>
            </w:r>
            <w:r w:rsidR="000E01E5" w:rsidRPr="000E01E5">
              <w:t xml:space="preserve"> points.</w:t>
            </w:r>
          </w:p>
          <w:p w:rsidR="000E01E5" w:rsidRDefault="000E01E5" w:rsidP="00D75989">
            <w:pPr>
              <w:rPr>
                <w:b/>
              </w:rPr>
            </w:pPr>
          </w:p>
          <w:p w:rsidR="00D83E6C" w:rsidRDefault="00D75989" w:rsidP="00F6617F">
            <w:r w:rsidRPr="006A4D67">
              <w:rPr>
                <w:b/>
              </w:rPr>
              <w:t xml:space="preserve">USGS </w:t>
            </w:r>
            <w:r w:rsidRPr="006A4D67">
              <w:rPr>
                <w:rFonts w:cs="Univers 47 CondensedLight"/>
                <w:b/>
                <w:bCs/>
                <w:color w:val="000000"/>
              </w:rPr>
              <w:t xml:space="preserve">Fact Sheet 2009–3032 </w:t>
            </w:r>
            <w:r w:rsidRPr="006A4D67">
              <w:rPr>
                <w:b/>
                <w:bCs/>
              </w:rPr>
              <w:t xml:space="preserve">Water Resources and Natural Gas Production from the Marcellus Shale.  </w:t>
            </w:r>
            <w:r w:rsidR="006A4D67" w:rsidRPr="006A4D67">
              <w:t>The teacher will gage student learning through participation in discussions and the validity of the statements made by the students</w:t>
            </w:r>
            <w:r w:rsidR="006A4D67">
              <w:t>.</w:t>
            </w:r>
          </w:p>
          <w:p w:rsidR="000E01E5" w:rsidRDefault="000E01E5" w:rsidP="00F6617F">
            <w:pPr>
              <w:rPr>
                <w:b/>
              </w:rPr>
            </w:pPr>
          </w:p>
          <w:p w:rsidR="007B463A" w:rsidRDefault="007B463A" w:rsidP="00F6617F">
            <w:pPr>
              <w:rPr>
                <w:b/>
              </w:rPr>
            </w:pPr>
          </w:p>
          <w:p w:rsidR="00F6617F" w:rsidRPr="006A4D67" w:rsidRDefault="00F6617F" w:rsidP="00F6617F">
            <w:pPr>
              <w:rPr>
                <w:b/>
              </w:rPr>
            </w:pPr>
            <w:r w:rsidRPr="006A4D67">
              <w:rPr>
                <w:b/>
              </w:rPr>
              <w:t xml:space="preserve">Activity:  “Watts” the cost? </w:t>
            </w:r>
          </w:p>
          <w:p w:rsidR="007B463A" w:rsidRDefault="006A4D67" w:rsidP="00F6617F">
            <w:r>
              <w:t>The students will receive</w:t>
            </w:r>
            <w:r w:rsidR="00E42C33">
              <w:t xml:space="preserve"> up to 13</w:t>
            </w:r>
            <w:r>
              <w:t xml:space="preserve"> points for accurately calculating the cost of appliance use</w:t>
            </w:r>
            <w:r w:rsidR="00E42C33">
              <w:t xml:space="preserve">.  </w:t>
            </w:r>
            <w:r w:rsidR="007B463A">
              <w:t>(</w:t>
            </w:r>
            <w:r w:rsidR="00E42C33">
              <w:t>Every 2 incorrect calculations will be a ½ point off</w:t>
            </w:r>
            <w:r w:rsidR="007B463A">
              <w:t>)</w:t>
            </w:r>
            <w:r w:rsidR="00E42C33">
              <w:t xml:space="preserve">.  </w:t>
            </w:r>
          </w:p>
          <w:p w:rsidR="007B463A" w:rsidRDefault="00E42C33" w:rsidP="00F6617F">
            <w:r>
              <w:t xml:space="preserve">The 7 closing questions will be graded upon accuracy for 1 point each.  </w:t>
            </w:r>
          </w:p>
          <w:p w:rsidR="00D83E6C" w:rsidRDefault="00E42C33" w:rsidP="00F6617F">
            <w:r>
              <w:t xml:space="preserve">The “Watts” the cost activity is out of a total of 20 points. </w:t>
            </w:r>
          </w:p>
          <w:p w:rsidR="00E42C33" w:rsidRDefault="00E42C33" w:rsidP="00F6617F"/>
          <w:p w:rsidR="00F6617F" w:rsidRDefault="00F6617F" w:rsidP="00F6617F">
            <w:pPr>
              <w:rPr>
                <w:b/>
              </w:rPr>
            </w:pPr>
            <w:r w:rsidRPr="00E42C33">
              <w:rPr>
                <w:b/>
              </w:rPr>
              <w:lastRenderedPageBreak/>
              <w:t xml:space="preserve">Group Activity:  Hidden Energy Uses </w:t>
            </w:r>
          </w:p>
          <w:p w:rsidR="005305E3" w:rsidRDefault="005305E3" w:rsidP="005305E3">
            <w:r>
              <w:t>The students will receive 5 points for accurately completing a diagram.</w:t>
            </w:r>
          </w:p>
          <w:p w:rsidR="005305E3" w:rsidRDefault="005305E3" w:rsidP="005305E3">
            <w:r>
              <w:t xml:space="preserve">The 8 questions will be graded upon accuracy for 1 point each.  </w:t>
            </w:r>
          </w:p>
          <w:p w:rsidR="005305E3" w:rsidRDefault="005305E3" w:rsidP="005305E3">
            <w:r>
              <w:t>The students will receive 7 points for completing a presentation of their results.</w:t>
            </w:r>
          </w:p>
          <w:p w:rsidR="00E42C33" w:rsidRPr="007B463A" w:rsidRDefault="00A338CE" w:rsidP="00F6617F">
            <w:r>
              <w:t xml:space="preserve">The Hidden Energy Uses activity is worth up to 20 points total.  </w:t>
            </w:r>
          </w:p>
          <w:p w:rsidR="007B1782" w:rsidRDefault="007B1782" w:rsidP="00F6617F"/>
          <w:p w:rsidR="00A338CE" w:rsidRDefault="00F6617F" w:rsidP="00F6617F">
            <w:pPr>
              <w:rPr>
                <w:b/>
              </w:rPr>
            </w:pPr>
            <w:r w:rsidRPr="00A338CE">
              <w:rPr>
                <w:b/>
              </w:rPr>
              <w:t xml:space="preserve">Project:  Think Globally, Act Locally </w:t>
            </w:r>
          </w:p>
          <w:p w:rsidR="00A338CE" w:rsidRDefault="00A338CE" w:rsidP="00F6617F">
            <w:r w:rsidRPr="00A338CE">
              <w:t xml:space="preserve">The Think Globally, Act Locally project is worth up to </w:t>
            </w:r>
            <w:r w:rsidR="00FE33DC">
              <w:t>35</w:t>
            </w:r>
            <w:r w:rsidR="00FE33DC" w:rsidRPr="00A338CE">
              <w:t xml:space="preserve"> </w:t>
            </w:r>
            <w:r w:rsidRPr="00A338CE">
              <w:t>points total.  See rubric.</w:t>
            </w:r>
          </w:p>
          <w:p w:rsidR="002E70E7" w:rsidRDefault="00F6617F" w:rsidP="00F6617F">
            <w:pPr>
              <w:rPr>
                <w:b/>
              </w:rPr>
            </w:pPr>
            <w:r w:rsidRPr="00A338CE">
              <w:rPr>
                <w:b/>
              </w:rPr>
              <w:t>Activity:  Conserve a Watt</w:t>
            </w:r>
          </w:p>
          <w:p w:rsidR="007B463A" w:rsidRPr="007B463A" w:rsidRDefault="00A338CE" w:rsidP="00A338CE">
            <w:r w:rsidRPr="007B463A">
              <w:t>The students will receive up to</w:t>
            </w:r>
            <w:r w:rsidR="001643CD" w:rsidRPr="007B463A">
              <w:t xml:space="preserve"> 5</w:t>
            </w:r>
            <w:r w:rsidRPr="007B463A">
              <w:t xml:space="preserve"> points for accurately calculating how much could be saved by </w:t>
            </w:r>
            <w:r w:rsidR="007B463A" w:rsidRPr="007B463A">
              <w:t>conserving appliance</w:t>
            </w:r>
            <w:r w:rsidRPr="007B463A">
              <w:t xml:space="preserve"> use.  </w:t>
            </w:r>
            <w:r w:rsidR="007B463A" w:rsidRPr="007B463A">
              <w:t>(</w:t>
            </w:r>
            <w:r w:rsidRPr="007B463A">
              <w:t>Every 2 incorrect calculations will be a ½ point off</w:t>
            </w:r>
            <w:r w:rsidR="007B463A" w:rsidRPr="007B463A">
              <w:t>)</w:t>
            </w:r>
            <w:r w:rsidRPr="007B463A">
              <w:t>.</w:t>
            </w:r>
          </w:p>
          <w:p w:rsidR="007B463A" w:rsidRPr="007B463A" w:rsidRDefault="001643CD" w:rsidP="00A338CE">
            <w:r w:rsidRPr="007B463A">
              <w:t xml:space="preserve">The ways to </w:t>
            </w:r>
            <w:r w:rsidR="007B463A" w:rsidRPr="007B463A">
              <w:t>conserve</w:t>
            </w:r>
            <w:r w:rsidRPr="007B463A">
              <w:t xml:space="preserve"> table is worth 5 points.  </w:t>
            </w:r>
            <w:r w:rsidR="007B463A" w:rsidRPr="007B463A">
              <w:t>(</w:t>
            </w:r>
            <w:r w:rsidRPr="007B463A">
              <w:t>½ point off for each not answered</w:t>
            </w:r>
            <w:r w:rsidR="007B463A" w:rsidRPr="007B463A">
              <w:t>)</w:t>
            </w:r>
            <w:r w:rsidRPr="007B463A">
              <w:t xml:space="preserve">.  </w:t>
            </w:r>
            <w:r w:rsidR="00A338CE" w:rsidRPr="007B463A">
              <w:t xml:space="preserve">The </w:t>
            </w:r>
            <w:r w:rsidRPr="007B463A">
              <w:t>5</w:t>
            </w:r>
            <w:r w:rsidR="00A338CE" w:rsidRPr="007B463A">
              <w:t xml:space="preserve"> questions will be graded upon accuracy for 1 point each.  </w:t>
            </w:r>
          </w:p>
          <w:p w:rsidR="007B463A" w:rsidRPr="007B463A" w:rsidRDefault="007B463A" w:rsidP="00A338CE">
            <w:r w:rsidRPr="007B463A">
              <w:t>Completion of d</w:t>
            </w:r>
            <w:r w:rsidR="001643CD" w:rsidRPr="007B463A">
              <w:t xml:space="preserve">iscussing </w:t>
            </w:r>
            <w:r w:rsidRPr="007B463A">
              <w:t>the statements with a partner is 5 point</w:t>
            </w:r>
            <w:r w:rsidR="00695291">
              <w:t>s</w:t>
            </w:r>
            <w:r w:rsidRPr="007B463A">
              <w:t>.</w:t>
            </w:r>
            <w:r w:rsidR="00A338CE" w:rsidRPr="007B463A">
              <w:t xml:space="preserve"> </w:t>
            </w:r>
          </w:p>
          <w:p w:rsidR="00A338CE" w:rsidRPr="007B463A" w:rsidRDefault="007B463A" w:rsidP="00A338CE">
            <w:r w:rsidRPr="007B463A">
              <w:t xml:space="preserve">Conserve a Watt activity </w:t>
            </w:r>
            <w:r w:rsidR="00A338CE" w:rsidRPr="007B463A">
              <w:t xml:space="preserve">is out of a total of 20 points. </w:t>
            </w:r>
          </w:p>
          <w:p w:rsidR="007B1782" w:rsidRDefault="007B1782" w:rsidP="00F6617F"/>
        </w:tc>
      </w:tr>
      <w:tr w:rsidR="00C92B47" w:rsidTr="00FC1E37">
        <w:trPr>
          <w:trHeight w:val="105"/>
        </w:trPr>
        <w:tc>
          <w:tcPr>
            <w:tcW w:w="2088" w:type="dxa"/>
            <w:vMerge w:val="restart"/>
            <w:vAlign w:val="center"/>
          </w:tcPr>
          <w:p w:rsidR="00C92B47" w:rsidRDefault="00C92B47" w:rsidP="002E70E7">
            <w:pPr>
              <w:jc w:val="right"/>
            </w:pPr>
            <w:r>
              <w:lastRenderedPageBreak/>
              <w:t>Daily unit outline/schedule (</w:t>
            </w:r>
            <w:r w:rsidR="00B24DCA">
              <w:t>remove/</w:t>
            </w:r>
            <w:r>
              <w:t>add additional rows as needed</w:t>
            </w:r>
            <w:r w:rsidR="00B24DCA">
              <w:t xml:space="preserve"> depending on length of unit</w:t>
            </w:r>
            <w:r>
              <w:t>)</w:t>
            </w:r>
            <w:r w:rsidDel="002E70E7">
              <w:t xml:space="preserve"> </w:t>
            </w:r>
          </w:p>
        </w:tc>
        <w:tc>
          <w:tcPr>
            <w:tcW w:w="990" w:type="dxa"/>
            <w:vAlign w:val="center"/>
          </w:tcPr>
          <w:p w:rsidR="00C92B47" w:rsidRDefault="00C92B47" w:rsidP="00BD461F">
            <w:r>
              <w:t>Day 1</w:t>
            </w:r>
          </w:p>
        </w:tc>
        <w:tc>
          <w:tcPr>
            <w:tcW w:w="7074" w:type="dxa"/>
            <w:gridSpan w:val="5"/>
            <w:vAlign w:val="center"/>
          </w:tcPr>
          <w:p w:rsidR="00C92B47" w:rsidRDefault="00C92B47" w:rsidP="00BD461F">
            <w:r>
              <w:t>Materials needed:</w:t>
            </w:r>
          </w:p>
          <w:p w:rsidR="009A525B" w:rsidRDefault="009A525B" w:rsidP="009A525B">
            <w:r>
              <w:t>Computer</w:t>
            </w:r>
          </w:p>
          <w:p w:rsidR="009A525B" w:rsidRDefault="009A525B" w:rsidP="009A525B">
            <w:r>
              <w:t>Projector</w:t>
            </w:r>
          </w:p>
          <w:p w:rsidR="00C92B47" w:rsidRDefault="00561E31" w:rsidP="00A13B7A">
            <w:r w:rsidRPr="00561E31">
              <w:t>Introduction Activity: “What do you consider to be renewable and nonrenewable?”</w:t>
            </w:r>
            <w:r>
              <w:t xml:space="preserve"> Worksheet</w:t>
            </w:r>
          </w:p>
          <w:p w:rsidR="00C55C8F" w:rsidRDefault="00561E31" w:rsidP="00561E31">
            <w:r>
              <w:t>PowerPoint Notes</w:t>
            </w:r>
            <w:r w:rsidR="00C55C8F">
              <w:t xml:space="preserve">:  </w:t>
            </w:r>
          </w:p>
          <w:p w:rsidR="008C5141" w:rsidRDefault="00C55C8F">
            <w:pPr>
              <w:pStyle w:val="Prrafodelista"/>
              <w:numPr>
                <w:ilvl w:val="0"/>
                <w:numId w:val="7"/>
              </w:numPr>
            </w:pPr>
            <w:r w:rsidRPr="00C55C8F">
              <w:t>Definition of nonrenewable resources.</w:t>
            </w:r>
          </w:p>
          <w:p w:rsidR="008C5141" w:rsidRDefault="00C55C8F">
            <w:pPr>
              <w:pStyle w:val="Prrafodelista"/>
              <w:numPr>
                <w:ilvl w:val="0"/>
                <w:numId w:val="7"/>
              </w:numPr>
            </w:pPr>
            <w:r w:rsidRPr="00C55C8F">
              <w:t>Uses of nonrenewable resources</w:t>
            </w:r>
            <w:r>
              <w:t>.</w:t>
            </w:r>
          </w:p>
          <w:p w:rsidR="008C5141" w:rsidRDefault="00C55C8F">
            <w:pPr>
              <w:pStyle w:val="Prrafodelista"/>
              <w:numPr>
                <w:ilvl w:val="0"/>
                <w:numId w:val="7"/>
              </w:numPr>
            </w:pPr>
            <w:r w:rsidRPr="00C55C8F">
              <w:t xml:space="preserve">Types of nonrenewable energy resources. </w:t>
            </w:r>
          </w:p>
          <w:p w:rsidR="00561E31" w:rsidRDefault="007B1782" w:rsidP="00561E31">
            <w:r>
              <w:t xml:space="preserve">       </w:t>
            </w:r>
            <w:r w:rsidR="00696ADC" w:rsidRPr="00696ADC">
              <w:t>(Allison, M.A., et al, 2006).</w:t>
            </w:r>
          </w:p>
          <w:p w:rsidR="009A525B" w:rsidRDefault="009A525B" w:rsidP="00C55C8F"/>
          <w:p w:rsidR="00C92B47" w:rsidRDefault="00C92B47" w:rsidP="00BD461F">
            <w:r>
              <w:t>Activities/</w:t>
            </w:r>
            <w:proofErr w:type="spellStart"/>
            <w:r>
              <w:t>assessments:</w:t>
            </w:r>
            <w:r w:rsidR="00A13B7A">
              <w:t>The</w:t>
            </w:r>
            <w:proofErr w:type="spellEnd"/>
            <w:r w:rsidR="00A13B7A">
              <w:t xml:space="preserve"> students will complete a worksheet, </w:t>
            </w:r>
            <w:r w:rsidR="00A13B7A" w:rsidRPr="00A13B7A">
              <w:t>“What do you consider to</w:t>
            </w:r>
            <w:r w:rsidR="00A13B7A">
              <w:t xml:space="preserve"> be renewable and nonrenewable?,”</w:t>
            </w:r>
            <w:r w:rsidR="001F1D0F">
              <w:t xml:space="preserve">  Once this is completed, the teacher</w:t>
            </w:r>
            <w:r w:rsidR="00A13B7A">
              <w:t xml:space="preserve"> will ask for several volunteers to share what items they thought of as renewable and nonrenewable and they will write these on the board.  </w:t>
            </w:r>
            <w:r w:rsidR="001F1D0F">
              <w:t>Then, a</w:t>
            </w:r>
            <w:r w:rsidR="00A13B7A">
              <w:t xml:space="preserve">s a class, will discuss the answers to the remaining questions.  This will lead to the PowerPoint notes as an informal assessment to gage students’ knowledge. </w:t>
            </w:r>
          </w:p>
          <w:p w:rsidR="007B1782" w:rsidRDefault="00F73C91" w:rsidP="00BD461F">
            <w:r>
              <w:br/>
            </w:r>
            <w:r w:rsidR="001F1D0F">
              <w:t>The students</w:t>
            </w:r>
            <w:r>
              <w:t xml:space="preserve"> will begin PowerPoint notes to define nonrenewable resources.  </w:t>
            </w:r>
            <w:r w:rsidR="001F1D0F">
              <w:t>The class</w:t>
            </w:r>
            <w:r>
              <w:t xml:space="preserve"> will then have a discussion on what they think we use </w:t>
            </w:r>
            <w:r w:rsidR="00BA5EDC">
              <w:t>nonrenewable</w:t>
            </w:r>
            <w:r>
              <w:t xml:space="preserve"> energy resources for.  After the discussion, </w:t>
            </w:r>
            <w:r w:rsidR="001F1D0F">
              <w:t xml:space="preserve">the students </w:t>
            </w:r>
            <w:r>
              <w:t xml:space="preserve">will continue PowerPoint notes to inform the students of the uses of nonrenewable energy resources and the several types of nonrenewable energy </w:t>
            </w:r>
            <w:r w:rsidR="00BA5EDC">
              <w:t>resources</w:t>
            </w:r>
            <w:r>
              <w:t xml:space="preserve"> that are used for specific purposes.</w:t>
            </w:r>
          </w:p>
          <w:p w:rsidR="00C92B47" w:rsidRDefault="00F73C91" w:rsidP="00BD461F">
            <w:r>
              <w:t xml:space="preserve"> </w:t>
            </w:r>
            <w:r w:rsidR="00096CFB">
              <w:t xml:space="preserve">The students will complete a worksheet, “Where does </w:t>
            </w:r>
            <w:r w:rsidR="00096CFB" w:rsidRPr="001F1D0F">
              <w:t xml:space="preserve">Ohio’s electricity come from?” </w:t>
            </w:r>
            <w:r w:rsidR="00096CFB">
              <w:t xml:space="preserve">to answer questions relating to the 2011 </w:t>
            </w:r>
            <w:r w:rsidR="00096CFB" w:rsidRPr="001F1D0F">
              <w:t>Public Utilities Commission of Ohio</w:t>
            </w:r>
            <w:r w:rsidR="00096CFB">
              <w:t xml:space="preserve"> data for homework.  As a class, the answers will be discussed the following day.  </w:t>
            </w:r>
          </w:p>
        </w:tc>
      </w:tr>
      <w:tr w:rsidR="00C92B47" w:rsidTr="00FC1E37">
        <w:trPr>
          <w:trHeight w:val="97"/>
        </w:trPr>
        <w:tc>
          <w:tcPr>
            <w:tcW w:w="2088" w:type="dxa"/>
            <w:vMerge/>
            <w:vAlign w:val="center"/>
          </w:tcPr>
          <w:p w:rsidR="00C92B47" w:rsidRDefault="00C92B47" w:rsidP="002E70E7">
            <w:pPr>
              <w:jc w:val="right"/>
            </w:pPr>
          </w:p>
        </w:tc>
        <w:tc>
          <w:tcPr>
            <w:tcW w:w="990" w:type="dxa"/>
            <w:vAlign w:val="center"/>
          </w:tcPr>
          <w:p w:rsidR="00C92B47" w:rsidRDefault="00C92B47" w:rsidP="00BD461F">
            <w:r>
              <w:t>Day 2</w:t>
            </w:r>
          </w:p>
        </w:tc>
        <w:tc>
          <w:tcPr>
            <w:tcW w:w="7074" w:type="dxa"/>
            <w:gridSpan w:val="5"/>
            <w:vAlign w:val="center"/>
          </w:tcPr>
          <w:p w:rsidR="00C92B47" w:rsidRDefault="00C92B47" w:rsidP="00C92B47">
            <w:r>
              <w:t>Materials needed:</w:t>
            </w:r>
          </w:p>
          <w:p w:rsidR="009A525B" w:rsidRDefault="009A525B" w:rsidP="009A525B">
            <w:r>
              <w:t>Computer</w:t>
            </w:r>
          </w:p>
          <w:p w:rsidR="009A525B" w:rsidRDefault="009A525B" w:rsidP="009A525B">
            <w:r>
              <w:t>Projector</w:t>
            </w:r>
          </w:p>
          <w:p w:rsidR="00C55C8F" w:rsidRDefault="00500A06" w:rsidP="00C92B47">
            <w:r>
              <w:t>PowerPoint</w:t>
            </w:r>
            <w:r w:rsidR="00C55C8F">
              <w:t xml:space="preserve"> Notes</w:t>
            </w:r>
            <w:r>
              <w:t xml:space="preserve">: </w:t>
            </w:r>
          </w:p>
          <w:p w:rsidR="008C5141" w:rsidRDefault="00500A06">
            <w:pPr>
              <w:pStyle w:val="Prrafodelista"/>
              <w:numPr>
                <w:ilvl w:val="0"/>
                <w:numId w:val="6"/>
              </w:numPr>
            </w:pPr>
            <w:r w:rsidRPr="00500A06">
              <w:t>Primary Energy Consumption by Source and Sector, 2010</w:t>
            </w:r>
            <w:r>
              <w:t xml:space="preserve"> </w:t>
            </w:r>
            <w:r w:rsidR="00067D8A">
              <w:t xml:space="preserve">graph </w:t>
            </w:r>
            <w:r w:rsidRPr="00500A06">
              <w:t>(The U.S. Department of Energy, 2010).</w:t>
            </w:r>
          </w:p>
          <w:p w:rsidR="008C5141" w:rsidRDefault="0066580E">
            <w:pPr>
              <w:pStyle w:val="Prrafodelista"/>
              <w:numPr>
                <w:ilvl w:val="0"/>
                <w:numId w:val="6"/>
              </w:numPr>
            </w:pPr>
            <w:r w:rsidRPr="0066580E">
              <w:lastRenderedPageBreak/>
              <w:t>Uses and location of nonrenewable energy resources.</w:t>
            </w:r>
            <w:r>
              <w:t xml:space="preserve"> </w:t>
            </w:r>
          </w:p>
          <w:p w:rsidR="0066580E" w:rsidRDefault="00FC1E37" w:rsidP="00C55C8F">
            <w:r>
              <w:tab/>
            </w:r>
            <w:r w:rsidR="0066580E" w:rsidRPr="0066580E">
              <w:t>(Allison, M.A., et al, 2006).</w:t>
            </w:r>
          </w:p>
          <w:p w:rsidR="0066580E" w:rsidRDefault="0066580E" w:rsidP="00C92B47"/>
          <w:p w:rsidR="00356808" w:rsidDel="00096CFB" w:rsidRDefault="00356808" w:rsidP="00356808">
            <w:r w:rsidRPr="001F1D0F" w:rsidDel="00096CFB">
              <w:t>“Where does Ohio’s electricity come from?”</w:t>
            </w:r>
            <w:r w:rsidDel="00096CFB">
              <w:t xml:space="preserve"> Worksheet</w:t>
            </w:r>
          </w:p>
          <w:p w:rsidR="00356808" w:rsidRDefault="00356808" w:rsidP="00356808">
            <w:r w:rsidRPr="001F1D0F" w:rsidDel="00096CFB">
              <w:t xml:space="preserve">2011 Public Utilities Commission of Ohio </w:t>
            </w:r>
            <w:r w:rsidDel="00096CFB">
              <w:t xml:space="preserve">electricity </w:t>
            </w:r>
            <w:r w:rsidRPr="001F1D0F" w:rsidDel="00096CFB">
              <w:t>data.</w:t>
            </w:r>
            <w:r w:rsidDel="00096CFB">
              <w:t xml:space="preserve"> </w:t>
            </w:r>
            <w:r w:rsidRPr="001F1D0F" w:rsidDel="00096CFB">
              <w:t>(The Public Utilities Commission of Ohio, 2011).</w:t>
            </w:r>
          </w:p>
          <w:p w:rsidR="00356808" w:rsidRDefault="00356808" w:rsidP="00C92B47"/>
          <w:p w:rsidR="00500A06" w:rsidRDefault="00500A06" w:rsidP="00C92B47">
            <w:r>
              <w:t>Photocopied</w:t>
            </w:r>
            <w:r w:rsidR="00F73C91">
              <w:t xml:space="preserve"> </w:t>
            </w:r>
            <w:r>
              <w:t>student pages 414-417</w:t>
            </w:r>
            <w:r w:rsidR="001F1D0F">
              <w:t xml:space="preserve"> </w:t>
            </w:r>
            <w:r w:rsidRPr="00500A06">
              <w:t>(</w:t>
            </w:r>
            <w:r w:rsidR="004F15F4">
              <w:t>o</w:t>
            </w:r>
            <w:r w:rsidRPr="00500A06">
              <w:t>ne per student)</w:t>
            </w:r>
            <w:r>
              <w:t>:</w:t>
            </w:r>
          </w:p>
          <w:p w:rsidR="00500A06" w:rsidRDefault="000F3840" w:rsidP="00C92B47">
            <w:r>
              <w:t xml:space="preserve">34.1 </w:t>
            </w:r>
            <w:r w:rsidR="00500A06">
              <w:t>Fossil Fuel Extraction:  Background Information</w:t>
            </w:r>
          </w:p>
          <w:p w:rsidR="00500A06" w:rsidRDefault="00482499" w:rsidP="00C92B47">
            <w:r>
              <w:t xml:space="preserve">34.2 </w:t>
            </w:r>
            <w:r w:rsidRPr="00500A06">
              <w:t>Fossil</w:t>
            </w:r>
            <w:r w:rsidR="00500A06" w:rsidRPr="00500A06">
              <w:t xml:space="preserve"> Fuel Extraction:  </w:t>
            </w:r>
            <w:r w:rsidR="00500A06">
              <w:t>Instructions and Data</w:t>
            </w:r>
            <w:r w:rsidR="00500A06" w:rsidRPr="00500A06">
              <w:t xml:space="preserve"> </w:t>
            </w:r>
          </w:p>
          <w:p w:rsidR="00500A06" w:rsidRDefault="000F3840" w:rsidP="00C92B47">
            <w:r>
              <w:t xml:space="preserve">34.3 </w:t>
            </w:r>
            <w:r w:rsidR="00500A06" w:rsidRPr="00500A06">
              <w:t xml:space="preserve">Fossil Fuel Extraction:  </w:t>
            </w:r>
            <w:r w:rsidR="00500A06">
              <w:t>Questions</w:t>
            </w:r>
          </w:p>
          <w:p w:rsidR="00F73C91" w:rsidRDefault="00500A06" w:rsidP="00C92B47">
            <w:r w:rsidRPr="00500A06">
              <w:t>(Roa, M.L., 2009).</w:t>
            </w:r>
          </w:p>
          <w:p w:rsidR="00500A06" w:rsidRDefault="00500A06" w:rsidP="00C92B47"/>
          <w:p w:rsidR="00500A06" w:rsidRDefault="00500A06" w:rsidP="00C92B47">
            <w:r>
              <w:t>One per team of two or three</w:t>
            </w:r>
            <w:r w:rsidR="004F15F4">
              <w:t xml:space="preserve"> students</w:t>
            </w:r>
            <w:r>
              <w:t>:</w:t>
            </w:r>
          </w:p>
          <w:p w:rsidR="00500A06" w:rsidRDefault="00500A06" w:rsidP="00FC1E37">
            <w:pPr>
              <w:pStyle w:val="Prrafodelista"/>
              <w:numPr>
                <w:ilvl w:val="0"/>
                <w:numId w:val="16"/>
              </w:numPr>
              <w:ind w:left="252" w:hanging="180"/>
            </w:pPr>
            <w:r>
              <w:t>Cookie containing chocolate chips, raisins, and candy pieces</w:t>
            </w:r>
          </w:p>
          <w:p w:rsidR="00500A06" w:rsidRDefault="00500A06" w:rsidP="00FC1E37">
            <w:pPr>
              <w:pStyle w:val="Prrafodelista"/>
              <w:numPr>
                <w:ilvl w:val="0"/>
                <w:numId w:val="16"/>
              </w:numPr>
              <w:ind w:left="252" w:hanging="180"/>
            </w:pPr>
            <w:r>
              <w:t>Toothpick</w:t>
            </w:r>
            <w:r w:rsidR="00067D8A">
              <w:t>s</w:t>
            </w:r>
          </w:p>
          <w:p w:rsidR="00096CFB" w:rsidRDefault="00500A06" w:rsidP="00FC1E37">
            <w:pPr>
              <w:pStyle w:val="Prrafodelista"/>
              <w:numPr>
                <w:ilvl w:val="0"/>
                <w:numId w:val="16"/>
              </w:numPr>
              <w:ind w:left="252" w:hanging="180"/>
            </w:pPr>
            <w:r>
              <w:t xml:space="preserve">Small </w:t>
            </w:r>
            <w:proofErr w:type="spellStart"/>
            <w:r>
              <w:t>plate</w:t>
            </w:r>
            <w:r w:rsidR="00096CFB">
              <w:t>USGS</w:t>
            </w:r>
            <w:proofErr w:type="spellEnd"/>
            <w:r w:rsidR="00096CFB">
              <w:t xml:space="preserve"> </w:t>
            </w:r>
            <w:r w:rsidR="00096CFB" w:rsidRPr="00FC1E37">
              <w:rPr>
                <w:rFonts w:cs="Univers 47 CondensedLight"/>
                <w:bCs/>
                <w:color w:val="000000"/>
              </w:rPr>
              <w:t xml:space="preserve">Fact Sheet 2009–3032 </w:t>
            </w:r>
            <w:r w:rsidR="00096CFB" w:rsidRPr="00FC1E37">
              <w:rPr>
                <w:bCs/>
              </w:rPr>
              <w:t>Water Resources and Natural Gas Production from the Marcellus Shale.  (</w:t>
            </w:r>
            <w:proofErr w:type="spellStart"/>
            <w:r w:rsidR="00096CFB">
              <w:t>Soeder</w:t>
            </w:r>
            <w:proofErr w:type="spellEnd"/>
            <w:r w:rsidR="00096CFB" w:rsidRPr="00FC1E37">
              <w:rPr>
                <w:rStyle w:val="A3"/>
                <w:sz w:val="22"/>
                <w:szCs w:val="22"/>
              </w:rPr>
              <w:t xml:space="preserve"> </w:t>
            </w:r>
            <w:r w:rsidR="00096CFB">
              <w:t xml:space="preserve">and </w:t>
            </w:r>
            <w:proofErr w:type="spellStart"/>
            <w:r w:rsidR="00096CFB" w:rsidRPr="00096CFB">
              <w:t>Kappel</w:t>
            </w:r>
            <w:proofErr w:type="spellEnd"/>
            <w:r w:rsidR="003D28CB">
              <w:t xml:space="preserve">, </w:t>
            </w:r>
            <w:r w:rsidR="00096CFB">
              <w:t xml:space="preserve"> 2009)</w:t>
            </w:r>
          </w:p>
          <w:p w:rsidR="001F1D0F" w:rsidRDefault="001F1D0F" w:rsidP="00C92B47"/>
          <w:p w:rsidR="00096CFB" w:rsidDel="00096CFB" w:rsidRDefault="00C92B47" w:rsidP="00096CFB">
            <w:r>
              <w:t>Activities/</w:t>
            </w:r>
            <w:proofErr w:type="spellStart"/>
            <w:proofErr w:type="gramStart"/>
            <w:r>
              <w:t>assessments:</w:t>
            </w:r>
            <w:r w:rsidR="00096CFB">
              <w:t>The</w:t>
            </w:r>
            <w:proofErr w:type="spellEnd"/>
            <w:proofErr w:type="gramEnd"/>
            <w:r w:rsidR="00096CFB">
              <w:t xml:space="preserve"> class will review the answer to their homework from the night </w:t>
            </w:r>
            <w:r w:rsidR="00E35B83">
              <w:t>before, “</w:t>
            </w:r>
            <w:r w:rsidR="00096CFB" w:rsidRPr="001F1D0F" w:rsidDel="00096CFB">
              <w:t>Where does Ohio’s electricity come from?”</w:t>
            </w:r>
            <w:r w:rsidR="00096CFB">
              <w:t xml:space="preserve"> w</w:t>
            </w:r>
            <w:r w:rsidR="00096CFB" w:rsidDel="00096CFB">
              <w:t>orksheet</w:t>
            </w:r>
            <w:r w:rsidR="00E35B83">
              <w:t>.</w:t>
            </w:r>
          </w:p>
          <w:p w:rsidR="00C92B47" w:rsidRDefault="00E35B83" w:rsidP="00096CFB">
            <w:r>
              <w:t xml:space="preserve">After reviewing the homework, </w:t>
            </w:r>
            <w:r w:rsidR="00356808">
              <w:t xml:space="preserve">the </w:t>
            </w:r>
            <w:r>
              <w:t>students</w:t>
            </w:r>
            <w:r w:rsidR="00067D8A">
              <w:t xml:space="preserve"> will</w:t>
            </w:r>
            <w:r w:rsidR="00500A06">
              <w:t xml:space="preserve"> </w:t>
            </w:r>
            <w:r w:rsidR="00BA5EDC">
              <w:t>examine</w:t>
            </w:r>
            <w:r w:rsidR="00500A06">
              <w:t xml:space="preserve"> </w:t>
            </w:r>
            <w:r w:rsidR="00BA5EDC">
              <w:t xml:space="preserve">the </w:t>
            </w:r>
            <w:r w:rsidR="00500A06" w:rsidRPr="00500A06">
              <w:t>Primary Energy Consumption by Source and Sector, 2010</w:t>
            </w:r>
            <w:r w:rsidR="00500A06">
              <w:t xml:space="preserve"> </w:t>
            </w:r>
            <w:r w:rsidR="00067D8A">
              <w:t xml:space="preserve">graph </w:t>
            </w:r>
            <w:r w:rsidR="00500A06">
              <w:t xml:space="preserve">from the </w:t>
            </w:r>
            <w:r w:rsidR="00500A06" w:rsidRPr="00500A06">
              <w:t>U.S. Department of Energy</w:t>
            </w:r>
            <w:r w:rsidR="00500A06">
              <w:t xml:space="preserve"> website to </w:t>
            </w:r>
            <w:r w:rsidR="00067D8A">
              <w:t xml:space="preserve">discuss the consumption energy sources. </w:t>
            </w:r>
            <w:r w:rsidR="004F15F4">
              <w:t xml:space="preserve"> </w:t>
            </w:r>
            <w:r w:rsidR="00BF76B6">
              <w:t>T</w:t>
            </w:r>
            <w:r w:rsidR="0066580E" w:rsidRPr="0066580E">
              <w:t xml:space="preserve">he class will </w:t>
            </w:r>
            <w:r w:rsidR="00BF76B6">
              <w:t xml:space="preserve">then </w:t>
            </w:r>
            <w:r w:rsidR="0066580E">
              <w:t>complete</w:t>
            </w:r>
            <w:r w:rsidR="0066580E" w:rsidRPr="0066580E">
              <w:t xml:space="preserve"> PowerPoint </w:t>
            </w:r>
            <w:r w:rsidR="0066580E">
              <w:t xml:space="preserve">notes </w:t>
            </w:r>
            <w:r w:rsidR="0066580E" w:rsidRPr="0066580E">
              <w:t xml:space="preserve">on uses and location of nonrenewable energy resources. </w:t>
            </w:r>
            <w:r w:rsidR="0066580E">
              <w:t xml:space="preserve">After the PowerPoint notes, </w:t>
            </w:r>
            <w:r w:rsidR="00067D8A">
              <w:t xml:space="preserve">the students will begin the Fossil Fuel Extraction activity.  The teacher will distribute the Background Information sheet and have the students read and discuss it.  The teacher will then distribute the Instruction </w:t>
            </w:r>
            <w:r w:rsidR="001F1D0F">
              <w:t xml:space="preserve">and Data </w:t>
            </w:r>
            <w:r w:rsidR="00067D8A">
              <w:t xml:space="preserve">sheet and discuss the procedures to follow.  After </w:t>
            </w:r>
            <w:r w:rsidR="00BA5EDC">
              <w:t>discussing</w:t>
            </w:r>
            <w:r w:rsidR="00067D8A">
              <w:t xml:space="preserve"> the procedures, distribute the cookies and toothpicks to each group on small plates.  The students will then “mine” their cookies and </w:t>
            </w:r>
            <w:r w:rsidR="00BA5EDC">
              <w:t>record</w:t>
            </w:r>
            <w:r w:rsidR="00067D8A">
              <w:t xml:space="preserve"> their data.</w:t>
            </w:r>
            <w:r w:rsidR="00BA5EDC">
              <w:t xml:space="preserve">  As closure, the students will answer questions that relate to the activity that was completed.</w:t>
            </w:r>
            <w:r w:rsidR="001F1D0F">
              <w:t xml:space="preserve">  </w:t>
            </w:r>
            <w:r>
              <w:t xml:space="preserve">For homework, the class will read the USGS </w:t>
            </w:r>
            <w:r w:rsidRPr="00096CFB">
              <w:rPr>
                <w:rFonts w:cs="Univers 47 CondensedLight"/>
                <w:bCs/>
                <w:color w:val="000000"/>
              </w:rPr>
              <w:t>Fact Sheet 2009–3032</w:t>
            </w:r>
            <w:r>
              <w:rPr>
                <w:rFonts w:cs="Univers 47 CondensedLight"/>
                <w:bCs/>
                <w:color w:val="000000"/>
              </w:rPr>
              <w:t xml:space="preserve"> </w:t>
            </w:r>
            <w:r w:rsidRPr="00096CFB">
              <w:rPr>
                <w:bCs/>
              </w:rPr>
              <w:t>Water</w:t>
            </w:r>
            <w:r w:rsidRPr="00BF76B6">
              <w:rPr>
                <w:bCs/>
              </w:rPr>
              <w:t xml:space="preserve"> Resources and Natural Gas Production from the Marcellus Shale</w:t>
            </w:r>
            <w:r>
              <w:rPr>
                <w:bCs/>
              </w:rPr>
              <w:t xml:space="preserve"> and be prepared for a discussion the following day by listing any question or concerns they have about the topic.</w:t>
            </w:r>
          </w:p>
        </w:tc>
      </w:tr>
      <w:tr w:rsidR="00C92B47" w:rsidTr="00FC1E37">
        <w:trPr>
          <w:trHeight w:val="97"/>
        </w:trPr>
        <w:tc>
          <w:tcPr>
            <w:tcW w:w="2088" w:type="dxa"/>
            <w:vMerge/>
            <w:vAlign w:val="center"/>
          </w:tcPr>
          <w:p w:rsidR="00C92B47" w:rsidRDefault="00C92B47" w:rsidP="002E70E7">
            <w:pPr>
              <w:jc w:val="right"/>
            </w:pPr>
          </w:p>
        </w:tc>
        <w:tc>
          <w:tcPr>
            <w:tcW w:w="990" w:type="dxa"/>
            <w:vAlign w:val="center"/>
          </w:tcPr>
          <w:p w:rsidR="00C92B47" w:rsidRDefault="00C92B47" w:rsidP="00BD461F">
            <w:r>
              <w:t>Day 3</w:t>
            </w:r>
          </w:p>
        </w:tc>
        <w:tc>
          <w:tcPr>
            <w:tcW w:w="7074" w:type="dxa"/>
            <w:gridSpan w:val="5"/>
            <w:vAlign w:val="center"/>
          </w:tcPr>
          <w:p w:rsidR="00E35B83" w:rsidRDefault="00C92B47" w:rsidP="00E35B83">
            <w:r>
              <w:t xml:space="preserve">Materials </w:t>
            </w:r>
            <w:proofErr w:type="spellStart"/>
            <w:proofErr w:type="gramStart"/>
            <w:r>
              <w:t>needed:</w:t>
            </w:r>
            <w:r w:rsidR="00E35B83">
              <w:t>USGS</w:t>
            </w:r>
            <w:proofErr w:type="spellEnd"/>
            <w:proofErr w:type="gramEnd"/>
            <w:r w:rsidR="00E35B83">
              <w:t xml:space="preserve"> </w:t>
            </w:r>
            <w:r w:rsidR="00E35B83" w:rsidRPr="00096CFB">
              <w:rPr>
                <w:rFonts w:cs="Univers 47 CondensedLight"/>
                <w:bCs/>
                <w:color w:val="000000"/>
              </w:rPr>
              <w:t>Fact Sheet 2009–3032</w:t>
            </w:r>
            <w:r w:rsidR="00E35B83">
              <w:rPr>
                <w:rFonts w:cs="Univers 47 CondensedLight"/>
                <w:bCs/>
                <w:color w:val="000000"/>
              </w:rPr>
              <w:t xml:space="preserve"> </w:t>
            </w:r>
            <w:r w:rsidR="00E35B83" w:rsidRPr="00096CFB">
              <w:rPr>
                <w:bCs/>
              </w:rPr>
              <w:t>Water</w:t>
            </w:r>
            <w:r w:rsidR="00E35B83" w:rsidRPr="00BF76B6">
              <w:rPr>
                <w:bCs/>
              </w:rPr>
              <w:t xml:space="preserve"> Resources and Natural Gas Production from the Marcellus Shale</w:t>
            </w:r>
            <w:r w:rsidR="00E35B83">
              <w:rPr>
                <w:bCs/>
              </w:rPr>
              <w:t>.  (</w:t>
            </w:r>
            <w:r w:rsidR="00E35B83">
              <w:t>Soeder</w:t>
            </w:r>
            <w:r w:rsidR="00E35B83">
              <w:rPr>
                <w:rStyle w:val="A3"/>
              </w:rPr>
              <w:t xml:space="preserve">, </w:t>
            </w:r>
            <w:r w:rsidR="00E35B83">
              <w:rPr>
                <w:rStyle w:val="A3"/>
                <w:sz w:val="22"/>
                <w:szCs w:val="22"/>
              </w:rPr>
              <w:t xml:space="preserve">D.J., </w:t>
            </w:r>
            <w:r w:rsidR="00E35B83">
              <w:t xml:space="preserve">and </w:t>
            </w:r>
            <w:r w:rsidR="00E35B83" w:rsidRPr="00096CFB">
              <w:t>Kappel</w:t>
            </w:r>
            <w:r w:rsidR="00E35B83">
              <w:t xml:space="preserve"> W.M 2009)</w:t>
            </w:r>
          </w:p>
          <w:p w:rsidR="001F1D0F" w:rsidRDefault="001F1D0F" w:rsidP="001F1D0F">
            <w:r>
              <w:t>Guest Speaker:  Dr. Jeffery Dick</w:t>
            </w:r>
            <w:r w:rsidR="00BD3331">
              <w:t xml:space="preserve">, YSU </w:t>
            </w:r>
            <w:r w:rsidR="00BD3331" w:rsidRPr="00BD3331">
              <w:t xml:space="preserve">Chair and Professor </w:t>
            </w:r>
            <w:r w:rsidR="00BD3331">
              <w:t>of</w:t>
            </w:r>
            <w:r w:rsidR="00BD3331" w:rsidRPr="00BD3331">
              <w:t xml:space="preserve"> Geological &amp; Environmental Sciences  </w:t>
            </w:r>
          </w:p>
          <w:p w:rsidR="00C92B47" w:rsidRDefault="00C92B47" w:rsidP="00C92B47">
            <w:r>
              <w:t>Activities/assessments:</w:t>
            </w:r>
          </w:p>
          <w:p w:rsidR="00C92B47" w:rsidRDefault="00E35B83" w:rsidP="00E35B83">
            <w:r>
              <w:t xml:space="preserve">The students will be asked to take out their homework from the previous night. </w:t>
            </w:r>
            <w:r w:rsidR="00BD3331">
              <w:t xml:space="preserve">The teacher will then note hydrologic fracking as an energy source and that there is production in Ohio.  The teacher will then introduce </w:t>
            </w:r>
            <w:r w:rsidR="00BD3331" w:rsidRPr="00BD3331">
              <w:t>Dr. Jeffery</w:t>
            </w:r>
            <w:r w:rsidR="00BD3331">
              <w:t xml:space="preserve"> Dick, YSU Chair and Professor of </w:t>
            </w:r>
            <w:r w:rsidR="00BD3331" w:rsidRPr="00BD3331">
              <w:t>Geol</w:t>
            </w:r>
            <w:r w:rsidR="00BD3331">
              <w:t xml:space="preserve">ogical &amp; Environmental Sciences, to inform students that </w:t>
            </w:r>
            <w:r w:rsidR="00BD3331" w:rsidRPr="00BD3331">
              <w:t>The Appalachian Basin Province contains Utica Shale and Marcellus Shale for oil and natural gas production through hydraulic fracturing (fracking).</w:t>
            </w:r>
            <w:r w:rsidR="00BD3331">
              <w:t xml:space="preserve">  The students will be informed of the fracking </w:t>
            </w:r>
            <w:r w:rsidR="00BD3331">
              <w:lastRenderedPageBreak/>
              <w:t xml:space="preserve">process. </w:t>
            </w:r>
            <w:r>
              <w:t xml:space="preserve">After the speaker, the students will have an opportunity to ask any questions or concerns they have about fracking, relating the information they learned from the USGS fact sheet they read for homework and from the speaker they listened to.  </w:t>
            </w:r>
            <w:r w:rsidR="00BD3331">
              <w:t>As closure, the students will evaluate the pros and cons of fracking in the area</w:t>
            </w:r>
            <w:r w:rsidR="009F22C0">
              <w:t xml:space="preserve"> in relation to sustainability.</w:t>
            </w:r>
            <w:r w:rsidR="00BD3331">
              <w:t xml:space="preserve"> </w:t>
            </w:r>
          </w:p>
        </w:tc>
      </w:tr>
      <w:tr w:rsidR="00C92B47" w:rsidTr="00FC1E37">
        <w:trPr>
          <w:trHeight w:val="97"/>
        </w:trPr>
        <w:tc>
          <w:tcPr>
            <w:tcW w:w="2088" w:type="dxa"/>
            <w:vMerge/>
            <w:vAlign w:val="center"/>
          </w:tcPr>
          <w:p w:rsidR="00C92B47" w:rsidRDefault="00C92B47" w:rsidP="002E70E7">
            <w:pPr>
              <w:jc w:val="right"/>
            </w:pPr>
          </w:p>
        </w:tc>
        <w:tc>
          <w:tcPr>
            <w:tcW w:w="990" w:type="dxa"/>
            <w:vAlign w:val="center"/>
          </w:tcPr>
          <w:p w:rsidR="00C92B47" w:rsidRDefault="00C92B47" w:rsidP="00BD461F">
            <w:r>
              <w:t>Day 4</w:t>
            </w:r>
          </w:p>
        </w:tc>
        <w:tc>
          <w:tcPr>
            <w:tcW w:w="7074" w:type="dxa"/>
            <w:gridSpan w:val="5"/>
            <w:vAlign w:val="center"/>
          </w:tcPr>
          <w:p w:rsidR="00C92B47" w:rsidRDefault="00C92B47" w:rsidP="00C92B47">
            <w:r>
              <w:t>Materials needed:</w:t>
            </w:r>
          </w:p>
          <w:p w:rsidR="009A525B" w:rsidRDefault="009A525B" w:rsidP="009A525B">
            <w:r>
              <w:t>Computer</w:t>
            </w:r>
          </w:p>
          <w:p w:rsidR="009A525B" w:rsidRDefault="009A525B" w:rsidP="009A525B">
            <w:r>
              <w:t>Projector</w:t>
            </w:r>
          </w:p>
          <w:p w:rsidR="0066580E" w:rsidRDefault="0066580E" w:rsidP="009A525B">
            <w:r w:rsidRPr="0066580E">
              <w:t>The Story of Stuff Video.  (The Story of Stuff Project, 2008).</w:t>
            </w:r>
          </w:p>
          <w:p w:rsidR="0066580E" w:rsidRDefault="0066580E" w:rsidP="00C92B47"/>
          <w:p w:rsidR="009F22C0" w:rsidRDefault="009F22C0" w:rsidP="00C92B47">
            <w:r w:rsidRPr="009F22C0">
              <w:t>Photocopied student pages 3</w:t>
            </w:r>
            <w:r>
              <w:t>53</w:t>
            </w:r>
            <w:r w:rsidRPr="009F22C0">
              <w:t>-3</w:t>
            </w:r>
            <w:r>
              <w:t>56</w:t>
            </w:r>
            <w:r w:rsidRPr="009F22C0">
              <w:t>:</w:t>
            </w:r>
            <w:r>
              <w:t>29.1 Hidden Energy Uses:  Background Information</w:t>
            </w:r>
            <w:r w:rsidR="005A519B">
              <w:t xml:space="preserve"> (one per student)</w:t>
            </w:r>
            <w:r>
              <w:t>29.2</w:t>
            </w:r>
            <w:r w:rsidRPr="009F22C0">
              <w:t xml:space="preserve"> Hidden Energy Uses:  </w:t>
            </w:r>
            <w:r>
              <w:t>Instructions (one per tea</w:t>
            </w:r>
            <w:r w:rsidR="005A519B">
              <w:t>m)</w:t>
            </w:r>
          </w:p>
          <w:p w:rsidR="005A519B" w:rsidRDefault="005A519B" w:rsidP="00C92B47">
            <w:r>
              <w:t xml:space="preserve">29.3 </w:t>
            </w:r>
            <w:r w:rsidRPr="005A519B">
              <w:t xml:space="preserve">Hidden Energy Uses:  </w:t>
            </w:r>
            <w:r>
              <w:t>Questions (one per student)</w:t>
            </w:r>
            <w:r w:rsidR="00FC1E37">
              <w:t xml:space="preserve"> </w:t>
            </w:r>
            <w:r w:rsidRPr="005A519B">
              <w:t>(</w:t>
            </w:r>
            <w:proofErr w:type="spellStart"/>
            <w:r w:rsidRPr="005A519B">
              <w:t>Roa</w:t>
            </w:r>
            <w:proofErr w:type="spellEnd"/>
            <w:r w:rsidRPr="005A519B">
              <w:t>, M.L., 2009).</w:t>
            </w:r>
          </w:p>
          <w:p w:rsidR="005A519B" w:rsidRDefault="005A519B" w:rsidP="00C92B47"/>
          <w:p w:rsidR="005A519B" w:rsidRDefault="005A519B" w:rsidP="00C92B47">
            <w:r>
              <w:t>Aluminum pop can (with plastic neck rings)</w:t>
            </w:r>
          </w:p>
          <w:p w:rsidR="005A519B" w:rsidRDefault="005A519B" w:rsidP="00C92B47">
            <w:r>
              <w:t>Pop bottle</w:t>
            </w:r>
          </w:p>
          <w:p w:rsidR="005A519B" w:rsidRDefault="005A519B" w:rsidP="00C92B47">
            <w:r>
              <w:t>Styrofoam cup</w:t>
            </w:r>
          </w:p>
          <w:p w:rsidR="005A519B" w:rsidRDefault="005A519B" w:rsidP="00C92B47">
            <w:r>
              <w:t>Cup from a fast food restaurant</w:t>
            </w:r>
          </w:p>
          <w:p w:rsidR="005A519B" w:rsidRDefault="005A519B" w:rsidP="00C92B47">
            <w:r>
              <w:t>Ceramic mug</w:t>
            </w:r>
          </w:p>
          <w:p w:rsidR="005A519B" w:rsidRDefault="005A519B" w:rsidP="00C92B47">
            <w:r w:rsidRPr="005A519B">
              <w:t>Reusable drink container</w:t>
            </w:r>
          </w:p>
          <w:p w:rsidR="005A519B" w:rsidRDefault="005A519B" w:rsidP="00C92B47">
            <w:r>
              <w:t>Large sheets of paper (one per team)</w:t>
            </w:r>
          </w:p>
          <w:p w:rsidR="005A519B" w:rsidRDefault="005A519B" w:rsidP="00C92B47">
            <w:r>
              <w:t>Markers (one set per team)</w:t>
            </w:r>
          </w:p>
          <w:p w:rsidR="009A525B" w:rsidRDefault="009A525B" w:rsidP="00C92B47"/>
          <w:p w:rsidR="00C92B47" w:rsidRDefault="00C92B47" w:rsidP="00C92B47">
            <w:r>
              <w:t>Activities/assessments:</w:t>
            </w:r>
          </w:p>
          <w:p w:rsidR="00696ADC" w:rsidRDefault="0066580E" w:rsidP="00FB0C37">
            <w:r w:rsidRPr="0066580E">
              <w:t>The students will watch the video, the Story of Stuff.  After the video, there will be a class discussion on the video.</w:t>
            </w:r>
            <w:r>
              <w:t xml:space="preserve">  The students will be asked to relate the video to the activity they will be </w:t>
            </w:r>
            <w:r w:rsidR="005E512B">
              <w:t>completing</w:t>
            </w:r>
            <w:r>
              <w:t xml:space="preserve">, Hidden </w:t>
            </w:r>
            <w:r w:rsidR="00FB0C37">
              <w:t>E</w:t>
            </w:r>
            <w:r>
              <w:t xml:space="preserve">nergy Uses.  </w:t>
            </w:r>
            <w:r w:rsidR="00696ADC">
              <w:t xml:space="preserve">The teacher will then discuss with the students how we use things </w:t>
            </w:r>
            <w:r w:rsidR="00977F8A">
              <w:t>without</w:t>
            </w:r>
            <w:r w:rsidR="00696ADC">
              <w:t xml:space="preserve"> thinking about the energy and materials that go into making the product, delivering, </w:t>
            </w:r>
            <w:r w:rsidR="00977F8A">
              <w:t>using,</w:t>
            </w:r>
            <w:r w:rsidR="00696ADC">
              <w:t xml:space="preserve"> and disposing of the product.  The teacher will divide the class into groups of six and give each team one of the objects.  The teacher will instruct the students to consider and discuss their objects thinking about:  what materials went into making the product and where it came from, how the materials were obtained and made into the object, how the object was marketed, how it will be reused or disposed of, and how energy was used at each step.  After about 5 minutes, give each team a sheet of paper and have them draw or diagram the materials and energy used to make and utilize their object.  Once the drawings are finished, the students will answer the questions relating to the activity. After the questions are completed, have each team share their diagrams, first showing what their object</w:t>
            </w:r>
            <w:r w:rsidR="00FB0C37">
              <w:t xml:space="preserve">s </w:t>
            </w:r>
            <w:r w:rsidR="00482499">
              <w:t>are and</w:t>
            </w:r>
            <w:r w:rsidR="00696ADC">
              <w:t xml:space="preserve"> post the diagrams on the wall.</w:t>
            </w:r>
          </w:p>
        </w:tc>
      </w:tr>
      <w:tr w:rsidR="00C92B47" w:rsidTr="00FC1E37">
        <w:trPr>
          <w:trHeight w:val="97"/>
        </w:trPr>
        <w:tc>
          <w:tcPr>
            <w:tcW w:w="2088" w:type="dxa"/>
            <w:vMerge/>
            <w:vAlign w:val="center"/>
          </w:tcPr>
          <w:p w:rsidR="00C92B47" w:rsidRDefault="00C92B47" w:rsidP="002E70E7">
            <w:pPr>
              <w:jc w:val="right"/>
            </w:pPr>
          </w:p>
        </w:tc>
        <w:tc>
          <w:tcPr>
            <w:tcW w:w="990" w:type="dxa"/>
            <w:vAlign w:val="center"/>
          </w:tcPr>
          <w:p w:rsidR="00C92B47" w:rsidRDefault="00C92B47" w:rsidP="00BD461F">
            <w:r>
              <w:t>Day 5</w:t>
            </w:r>
          </w:p>
        </w:tc>
        <w:tc>
          <w:tcPr>
            <w:tcW w:w="7074" w:type="dxa"/>
            <w:gridSpan w:val="5"/>
            <w:vAlign w:val="center"/>
          </w:tcPr>
          <w:p w:rsidR="00C92B47" w:rsidRDefault="00C92B47" w:rsidP="00C92B47">
            <w:r>
              <w:t>Materials needed:</w:t>
            </w:r>
          </w:p>
          <w:p w:rsidR="009F22C0" w:rsidRDefault="009F22C0" w:rsidP="009F22C0">
            <w:r>
              <w:t xml:space="preserve">Photocopied student pages 364-369 (One per student): </w:t>
            </w:r>
          </w:p>
          <w:p w:rsidR="009F22C0" w:rsidRDefault="00C55C8F" w:rsidP="009F22C0">
            <w:r>
              <w:t xml:space="preserve">30.1 </w:t>
            </w:r>
            <w:r w:rsidR="009F22C0">
              <w:t>“Watts” the cost? Background Information, with table of approximate electricity use for various appliances</w:t>
            </w:r>
          </w:p>
          <w:p w:rsidR="009F22C0" w:rsidRDefault="00482499" w:rsidP="009F22C0">
            <w:r>
              <w:t>30.2 “Watts</w:t>
            </w:r>
            <w:r w:rsidR="009F22C0">
              <w:t>” the cost? Instructions and Data Sheets</w:t>
            </w:r>
          </w:p>
          <w:p w:rsidR="009F22C0" w:rsidRDefault="00482499" w:rsidP="009F22C0">
            <w:r>
              <w:t>30.3 “Watts</w:t>
            </w:r>
            <w:r w:rsidR="009F22C0">
              <w:t>” the cost? Questions</w:t>
            </w:r>
          </w:p>
          <w:p w:rsidR="005A519B" w:rsidRDefault="005A519B" w:rsidP="009F22C0">
            <w:r w:rsidRPr="005A519B">
              <w:t>(Roa, M.L., 2009).</w:t>
            </w:r>
          </w:p>
          <w:p w:rsidR="005A519B" w:rsidRDefault="005A519B" w:rsidP="009F22C0"/>
          <w:p w:rsidR="00C92B47" w:rsidRDefault="009F22C0" w:rsidP="009F22C0">
            <w:r>
              <w:t>Calculator</w:t>
            </w:r>
          </w:p>
          <w:p w:rsidR="009A525B" w:rsidRDefault="009A525B" w:rsidP="009F22C0"/>
          <w:p w:rsidR="00C92B47" w:rsidRDefault="00C92B47" w:rsidP="00C92B47">
            <w:r>
              <w:t>Activities/assessments:</w:t>
            </w:r>
          </w:p>
          <w:p w:rsidR="00C92B47" w:rsidRDefault="0066580E" w:rsidP="00BD461F">
            <w:r>
              <w:t>Introduce the activity by asking students to guess the answer to the following questions:</w:t>
            </w:r>
          </w:p>
          <w:p w:rsidR="0066580E" w:rsidRDefault="0066580E" w:rsidP="00BD461F">
            <w:r>
              <w:t>a. How much does it cost, in energy, for you to watch TV for an hour?</w:t>
            </w:r>
          </w:p>
          <w:p w:rsidR="0066580E" w:rsidRDefault="0066580E" w:rsidP="00BD461F">
            <w:r>
              <w:t xml:space="preserve">b. Which cost more, an hour </w:t>
            </w:r>
            <w:r w:rsidR="005E512B">
              <w:t>of listening to the stereo or leaving a light on for an hour?</w:t>
            </w:r>
          </w:p>
          <w:p w:rsidR="005E512B" w:rsidRDefault="005E512B" w:rsidP="00BD461F">
            <w:r>
              <w:t>c. In your home, what appliances uses the most electricity per month?</w:t>
            </w:r>
          </w:p>
          <w:p w:rsidR="005E512B" w:rsidRDefault="005E512B" w:rsidP="00BD461F">
            <w:r>
              <w:t>d. How much does your family pay for electricity in an average month?</w:t>
            </w:r>
          </w:p>
          <w:p w:rsidR="005E512B" w:rsidRDefault="005E512B" w:rsidP="005E512B">
            <w:r>
              <w:t>Then, tell students that power companies charge for kilowatt-hours of energy and that appliances generally have their power ratings (watts) marked on them.  Distribute the Instructions and Data sheets and teach how to calculate average electrical energy use, kilowatt-hours, and cost per month, using the examples on the page.  Go over the list of appliances, being sure that the students know what the term means.  Distribute the student background Information sheet and discuss the use of the Approximate Wattage information that will be used.  The students will calculate their data and answer the questions.  When the students have completed this, discuss which appliances use the most and least amount of energy.  Emphasize that the simplest way to cut back on energy use is to reduce the use of appliances that use a lot of energy.</w:t>
            </w:r>
          </w:p>
        </w:tc>
      </w:tr>
      <w:tr w:rsidR="00C92B47" w:rsidTr="00FC1E37">
        <w:trPr>
          <w:trHeight w:val="97"/>
        </w:trPr>
        <w:tc>
          <w:tcPr>
            <w:tcW w:w="2088" w:type="dxa"/>
            <w:vMerge/>
            <w:vAlign w:val="center"/>
          </w:tcPr>
          <w:p w:rsidR="00C92B47" w:rsidRDefault="00C92B47" w:rsidP="002E70E7">
            <w:pPr>
              <w:jc w:val="right"/>
            </w:pPr>
          </w:p>
        </w:tc>
        <w:tc>
          <w:tcPr>
            <w:tcW w:w="990" w:type="dxa"/>
            <w:vAlign w:val="center"/>
          </w:tcPr>
          <w:p w:rsidR="00C92B47" w:rsidRDefault="00C92B47" w:rsidP="00BD461F">
            <w:r>
              <w:t>Day 6</w:t>
            </w:r>
          </w:p>
        </w:tc>
        <w:tc>
          <w:tcPr>
            <w:tcW w:w="7074" w:type="dxa"/>
            <w:gridSpan w:val="5"/>
            <w:vAlign w:val="center"/>
          </w:tcPr>
          <w:p w:rsidR="00695291" w:rsidRDefault="00695291" w:rsidP="00C92B47"/>
          <w:p w:rsidR="00695291" w:rsidRDefault="00695291" w:rsidP="00C92B47"/>
          <w:p w:rsidR="00C92B47" w:rsidRDefault="00C92B47" w:rsidP="00C92B47">
            <w:r>
              <w:t>Materials needed:</w:t>
            </w:r>
          </w:p>
          <w:p w:rsidR="009A525B" w:rsidRDefault="009A525B" w:rsidP="009A525B">
            <w:r>
              <w:t>Computer</w:t>
            </w:r>
          </w:p>
          <w:p w:rsidR="009A525B" w:rsidRDefault="009A525B" w:rsidP="009A525B">
            <w:r>
              <w:t>Projector</w:t>
            </w:r>
          </w:p>
          <w:p w:rsidR="00C55C8F" w:rsidRDefault="00C55C8F" w:rsidP="00C55C8F">
            <w:r>
              <w:t xml:space="preserve">PowerPoint Notes: </w:t>
            </w:r>
          </w:p>
          <w:p w:rsidR="008C5141" w:rsidRDefault="00C55C8F">
            <w:pPr>
              <w:pStyle w:val="Prrafodelista"/>
              <w:numPr>
                <w:ilvl w:val="0"/>
                <w:numId w:val="5"/>
              </w:numPr>
            </w:pPr>
            <w:r>
              <w:t>Laws and regulations that govern nonrenewable energy production and consumption for sustainability</w:t>
            </w:r>
          </w:p>
          <w:p w:rsidR="008C5141" w:rsidRDefault="00C55C8F">
            <w:pPr>
              <w:pStyle w:val="Prrafodelista"/>
              <w:numPr>
                <w:ilvl w:val="0"/>
                <w:numId w:val="5"/>
              </w:numPr>
            </w:pPr>
            <w:r w:rsidRPr="00C55C8F">
              <w:t xml:space="preserve">Sustainability, renewable resources, and conservation. </w:t>
            </w:r>
          </w:p>
          <w:p w:rsidR="00C92B47" w:rsidRDefault="00695291" w:rsidP="00C55C8F">
            <w:r>
              <w:t xml:space="preserve">              </w:t>
            </w:r>
            <w:r w:rsidR="00C55C8F">
              <w:t>(Allison, M.A., et al, 2006).</w:t>
            </w:r>
          </w:p>
          <w:p w:rsidR="00C55C8F" w:rsidRDefault="00C55C8F" w:rsidP="00C55C8F"/>
          <w:p w:rsidR="00C92B47" w:rsidRDefault="00C92B47" w:rsidP="00C92B47">
            <w:r>
              <w:t>Activities/assessments:</w:t>
            </w:r>
          </w:p>
          <w:p w:rsidR="00C55C8F" w:rsidRDefault="00C55C8F" w:rsidP="00C55C8F">
            <w:r>
              <w:t>The class will complete PowerPoint notes on the l</w:t>
            </w:r>
            <w:r w:rsidRPr="00C55C8F">
              <w:t>aws and regulations that govern nonrenewable energy production and consumption for sustainability</w:t>
            </w:r>
            <w:r>
              <w:t>.  After the PowerPoint notes, the class will discuss:</w:t>
            </w:r>
          </w:p>
          <w:p w:rsidR="00C55C8F" w:rsidRDefault="00C55C8F" w:rsidP="00C55C8F">
            <w:r>
              <w:t xml:space="preserve"> “Why do you think there needs to be laws and regulations?” </w:t>
            </w:r>
          </w:p>
          <w:p w:rsidR="00C55C8F" w:rsidRDefault="00C55C8F" w:rsidP="00C55C8F">
            <w:r>
              <w:t>“Agree or disagree?”</w:t>
            </w:r>
          </w:p>
          <w:p w:rsidR="00C92B47" w:rsidRDefault="00C55C8F" w:rsidP="00C55C8F">
            <w:r>
              <w:t>“Suggestions of revising or adding laws and regulations?”</w:t>
            </w:r>
          </w:p>
          <w:p w:rsidR="00C55C8F" w:rsidRDefault="00C55C8F" w:rsidP="007B463A">
            <w:r>
              <w:t xml:space="preserve">This discussion will </w:t>
            </w:r>
            <w:r w:rsidR="007B463A">
              <w:t xml:space="preserve">lead </w:t>
            </w:r>
            <w:r>
              <w:t>into PowerPoint notes on s</w:t>
            </w:r>
            <w:r w:rsidRPr="00C55C8F">
              <w:t>ustainability, renewable resources, and conservation.</w:t>
            </w:r>
          </w:p>
        </w:tc>
      </w:tr>
      <w:tr w:rsidR="00C92B47" w:rsidTr="00FC1E37">
        <w:trPr>
          <w:trHeight w:val="97"/>
        </w:trPr>
        <w:tc>
          <w:tcPr>
            <w:tcW w:w="2088" w:type="dxa"/>
            <w:vMerge/>
            <w:vAlign w:val="center"/>
          </w:tcPr>
          <w:p w:rsidR="00C92B47" w:rsidRDefault="00C92B47" w:rsidP="002E70E7">
            <w:pPr>
              <w:jc w:val="right"/>
            </w:pPr>
          </w:p>
        </w:tc>
        <w:tc>
          <w:tcPr>
            <w:tcW w:w="990" w:type="dxa"/>
            <w:vAlign w:val="center"/>
          </w:tcPr>
          <w:p w:rsidR="00C92B47" w:rsidRDefault="00C92B47" w:rsidP="00BD461F">
            <w:r>
              <w:t>Day 7</w:t>
            </w:r>
          </w:p>
        </w:tc>
        <w:tc>
          <w:tcPr>
            <w:tcW w:w="7074" w:type="dxa"/>
            <w:gridSpan w:val="5"/>
            <w:vAlign w:val="center"/>
          </w:tcPr>
          <w:p w:rsidR="00C92B47" w:rsidRDefault="00C92B47" w:rsidP="00C92B47">
            <w:r>
              <w:t>Materials needed:</w:t>
            </w:r>
          </w:p>
          <w:p w:rsidR="009A525B" w:rsidRDefault="009A525B" w:rsidP="00C92B47">
            <w:r w:rsidRPr="009A525B">
              <w:t xml:space="preserve">Computer lab </w:t>
            </w:r>
            <w:r w:rsidR="008E3B36" w:rsidRPr="009A525B">
              <w:t>accessibility</w:t>
            </w:r>
          </w:p>
          <w:p w:rsidR="009A525B" w:rsidRDefault="009A525B" w:rsidP="00C92B47"/>
          <w:p w:rsidR="000F3840" w:rsidRDefault="000F3840" w:rsidP="00C92B47">
            <w:r w:rsidRPr="000F3840">
              <w:t xml:space="preserve">Photocopied student pages </w:t>
            </w:r>
            <w:r>
              <w:t>80</w:t>
            </w:r>
            <w:r w:rsidRPr="000F3840">
              <w:t>-</w:t>
            </w:r>
            <w:r>
              <w:t>85</w:t>
            </w:r>
            <w:r w:rsidRPr="000F3840">
              <w:t xml:space="preserve"> (One per student):</w:t>
            </w:r>
          </w:p>
          <w:p w:rsidR="00C92B47" w:rsidRDefault="000F3840" w:rsidP="00C92B47">
            <w:r>
              <w:t xml:space="preserve">7.1 </w:t>
            </w:r>
            <w:r w:rsidRPr="000F3840">
              <w:t>Think Globally, Act Locally</w:t>
            </w:r>
            <w:r>
              <w:t>:  Background Information</w:t>
            </w:r>
          </w:p>
          <w:p w:rsidR="000F3840" w:rsidRDefault="000F3840" w:rsidP="00C92B47">
            <w:r>
              <w:t xml:space="preserve">7.2 </w:t>
            </w:r>
            <w:r w:rsidRPr="000F3840">
              <w:t xml:space="preserve">Think Globally, Act Locally:  </w:t>
            </w:r>
            <w:r>
              <w:t>Instructions</w:t>
            </w:r>
          </w:p>
          <w:p w:rsidR="000F3840" w:rsidRDefault="000F3840" w:rsidP="00C92B47">
            <w:r>
              <w:t xml:space="preserve">7.3 </w:t>
            </w:r>
            <w:r w:rsidRPr="000F3840">
              <w:t xml:space="preserve">Think Globally, Act Locally:  </w:t>
            </w:r>
            <w:r>
              <w:t>Questions</w:t>
            </w:r>
          </w:p>
          <w:p w:rsidR="001A43A9" w:rsidRDefault="001A43A9" w:rsidP="00C92B47">
            <w:r w:rsidRPr="001A43A9">
              <w:t>(Roa, M.L., 2009).</w:t>
            </w:r>
          </w:p>
          <w:p w:rsidR="009A525B" w:rsidRDefault="009A525B" w:rsidP="00C92B47"/>
          <w:p w:rsidR="00C92B47" w:rsidRDefault="00C92B47" w:rsidP="00C92B47">
            <w:r>
              <w:t>Activities/assessments:</w:t>
            </w:r>
          </w:p>
          <w:p w:rsidR="00C92B47" w:rsidRDefault="000F3840" w:rsidP="00BD461F">
            <w:r>
              <w:lastRenderedPageBreak/>
              <w:t xml:space="preserve">Call on </w:t>
            </w:r>
            <w:r w:rsidR="008E3B36">
              <w:t>students</w:t>
            </w:r>
            <w:r>
              <w:t xml:space="preserve"> to read paragraphs from the Background Information. Discuss each paragraph as it is read.  Emphasize the idea that problems are the result of decisions made by individuals.  If enough individuals act to improve the environment, a social issue, or any other problem, the situation can be improved.  After reading and discussing the Background information, go over the Instructions, and give the due date for their research.  After reviewing the instructions, have students begin to research their topic in the computer lab.</w:t>
            </w:r>
          </w:p>
        </w:tc>
      </w:tr>
      <w:tr w:rsidR="00C92B47" w:rsidTr="00FC1E37">
        <w:trPr>
          <w:trHeight w:val="97"/>
        </w:trPr>
        <w:tc>
          <w:tcPr>
            <w:tcW w:w="2088" w:type="dxa"/>
            <w:vMerge/>
            <w:vAlign w:val="center"/>
          </w:tcPr>
          <w:p w:rsidR="00C92B47" w:rsidRDefault="00C92B47" w:rsidP="002E70E7">
            <w:pPr>
              <w:jc w:val="right"/>
            </w:pPr>
          </w:p>
        </w:tc>
        <w:tc>
          <w:tcPr>
            <w:tcW w:w="990" w:type="dxa"/>
            <w:vAlign w:val="center"/>
          </w:tcPr>
          <w:p w:rsidR="00C92B47" w:rsidRDefault="00C92B47" w:rsidP="00BD461F">
            <w:r>
              <w:t>Day 8</w:t>
            </w:r>
          </w:p>
        </w:tc>
        <w:tc>
          <w:tcPr>
            <w:tcW w:w="7074" w:type="dxa"/>
            <w:gridSpan w:val="5"/>
            <w:vAlign w:val="center"/>
          </w:tcPr>
          <w:p w:rsidR="00C92B47" w:rsidRDefault="00C92B47" w:rsidP="00C92B47">
            <w:r>
              <w:t>Materials needed:</w:t>
            </w:r>
          </w:p>
          <w:p w:rsidR="009A525B" w:rsidRDefault="009A525B" w:rsidP="000F3840">
            <w:r w:rsidRPr="009A525B">
              <w:t xml:space="preserve">Computer lab </w:t>
            </w:r>
            <w:r w:rsidR="008E3B36" w:rsidRPr="009A525B">
              <w:t>accessibility</w:t>
            </w:r>
          </w:p>
          <w:p w:rsidR="009A525B" w:rsidRDefault="009A525B" w:rsidP="000F3840"/>
          <w:p w:rsidR="000F3840" w:rsidRDefault="000F3840" w:rsidP="000F3840">
            <w:r>
              <w:t>Ph</w:t>
            </w:r>
            <w:r w:rsidR="001A43A9">
              <w:t>otocopied student pages 80-85 (o</w:t>
            </w:r>
            <w:r>
              <w:t>ne per student):</w:t>
            </w:r>
          </w:p>
          <w:p w:rsidR="000F3840" w:rsidRDefault="000F3840" w:rsidP="000F3840">
            <w:r>
              <w:t>7.1 Think Globally, Act Locally:  Background Information</w:t>
            </w:r>
          </w:p>
          <w:p w:rsidR="000F3840" w:rsidRDefault="000F3840" w:rsidP="000F3840">
            <w:r>
              <w:t>7.2 Think Globally, Act Locally:  Instructions</w:t>
            </w:r>
          </w:p>
          <w:p w:rsidR="000F3840" w:rsidRDefault="000F3840" w:rsidP="000F3840">
            <w:r>
              <w:t>7.3 Think Globally, Act Locally:  Questions</w:t>
            </w:r>
          </w:p>
          <w:p w:rsidR="001A43A9" w:rsidRDefault="001A43A9" w:rsidP="000F3840">
            <w:r w:rsidRPr="001A43A9">
              <w:t>(Roa, M.L., 2009).</w:t>
            </w:r>
          </w:p>
          <w:p w:rsidR="00C92B47" w:rsidRDefault="00C92B47" w:rsidP="00C92B47">
            <w:r>
              <w:t>Activities/assessments:</w:t>
            </w:r>
          </w:p>
          <w:p w:rsidR="00C92B47" w:rsidRDefault="000F3840" w:rsidP="00BD461F">
            <w:r>
              <w:t xml:space="preserve">The students will be completing their research in the computer lab and answering the questions to </w:t>
            </w:r>
            <w:r w:rsidRPr="000F3840">
              <w:t>Think Globally, Act Locally</w:t>
            </w:r>
            <w:r>
              <w:t>.</w:t>
            </w:r>
          </w:p>
        </w:tc>
      </w:tr>
      <w:tr w:rsidR="00C92B47" w:rsidTr="00FC1E37">
        <w:trPr>
          <w:trHeight w:val="97"/>
        </w:trPr>
        <w:tc>
          <w:tcPr>
            <w:tcW w:w="2088" w:type="dxa"/>
            <w:vMerge/>
            <w:vAlign w:val="center"/>
          </w:tcPr>
          <w:p w:rsidR="00C92B47" w:rsidRDefault="00C92B47" w:rsidP="002E70E7">
            <w:pPr>
              <w:jc w:val="right"/>
            </w:pPr>
          </w:p>
        </w:tc>
        <w:tc>
          <w:tcPr>
            <w:tcW w:w="990" w:type="dxa"/>
            <w:vAlign w:val="center"/>
          </w:tcPr>
          <w:p w:rsidR="00C92B47" w:rsidRDefault="00C92B47" w:rsidP="00BD461F">
            <w:r>
              <w:t>Day 9</w:t>
            </w:r>
          </w:p>
        </w:tc>
        <w:tc>
          <w:tcPr>
            <w:tcW w:w="7074" w:type="dxa"/>
            <w:gridSpan w:val="5"/>
            <w:vAlign w:val="center"/>
          </w:tcPr>
          <w:p w:rsidR="00695291" w:rsidRDefault="00695291" w:rsidP="00C92B47"/>
          <w:p w:rsidR="00695291" w:rsidRDefault="00695291" w:rsidP="00C92B47"/>
          <w:p w:rsidR="00C92B47" w:rsidRDefault="00C92B47" w:rsidP="00C92B47">
            <w:r>
              <w:t>Materials needed:</w:t>
            </w:r>
          </w:p>
          <w:p w:rsidR="009A525B" w:rsidRDefault="009A525B" w:rsidP="009A525B">
            <w:r>
              <w:t>Computer</w:t>
            </w:r>
          </w:p>
          <w:p w:rsidR="009A525B" w:rsidRDefault="009A525B" w:rsidP="009A525B">
            <w:r>
              <w:t>Projector</w:t>
            </w:r>
          </w:p>
          <w:p w:rsidR="009A525B" w:rsidRDefault="009A525B" w:rsidP="009A525B">
            <w:r w:rsidRPr="009A525B">
              <w:t>PowerPoint (</w:t>
            </w:r>
            <w:r w:rsidR="008E3B36" w:rsidRPr="009A525B">
              <w:t>optional</w:t>
            </w:r>
            <w:r w:rsidRPr="009A525B">
              <w:t>)</w:t>
            </w:r>
          </w:p>
          <w:p w:rsidR="00C92B47" w:rsidRDefault="001A43A9" w:rsidP="009A525B">
            <w:r w:rsidRPr="001A43A9">
              <w:t>7.3 Think Globally, Act Locally:  Questions</w:t>
            </w:r>
          </w:p>
          <w:p w:rsidR="001A43A9" w:rsidRDefault="001A43A9" w:rsidP="00C92B47">
            <w:r w:rsidRPr="001A43A9">
              <w:t>(Roa, M.L., 2009).</w:t>
            </w:r>
          </w:p>
          <w:p w:rsidR="00C92B47" w:rsidRDefault="00C92B47" w:rsidP="00C92B47">
            <w:r>
              <w:t>Activities/assessments:</w:t>
            </w:r>
          </w:p>
          <w:p w:rsidR="00C92B47" w:rsidRDefault="001A43A9" w:rsidP="00BD461F">
            <w:r>
              <w:t>The students will give a short (1-3 minute report on their findings).  A PowerPoint presentation will be optional.</w:t>
            </w:r>
          </w:p>
        </w:tc>
      </w:tr>
      <w:tr w:rsidR="00C92B47" w:rsidTr="00FC1E37">
        <w:trPr>
          <w:trHeight w:val="97"/>
        </w:trPr>
        <w:tc>
          <w:tcPr>
            <w:tcW w:w="2088" w:type="dxa"/>
            <w:vMerge/>
            <w:vAlign w:val="center"/>
          </w:tcPr>
          <w:p w:rsidR="00C92B47" w:rsidRDefault="00C92B47" w:rsidP="002E70E7">
            <w:pPr>
              <w:jc w:val="right"/>
            </w:pPr>
          </w:p>
        </w:tc>
        <w:tc>
          <w:tcPr>
            <w:tcW w:w="990" w:type="dxa"/>
            <w:vAlign w:val="center"/>
          </w:tcPr>
          <w:p w:rsidR="00C92B47" w:rsidRDefault="00C92B47" w:rsidP="00BD461F">
            <w:r>
              <w:t>Day 10</w:t>
            </w:r>
          </w:p>
        </w:tc>
        <w:tc>
          <w:tcPr>
            <w:tcW w:w="7074" w:type="dxa"/>
            <w:gridSpan w:val="5"/>
            <w:vAlign w:val="center"/>
          </w:tcPr>
          <w:p w:rsidR="00C92B47" w:rsidRDefault="00C92B47" w:rsidP="00C92B47">
            <w:r>
              <w:t>Materials needed:</w:t>
            </w:r>
          </w:p>
          <w:p w:rsidR="009A525B" w:rsidRDefault="009A525B" w:rsidP="009A525B">
            <w:r>
              <w:t>Computer</w:t>
            </w:r>
          </w:p>
          <w:p w:rsidR="009A525B" w:rsidRDefault="009A525B" w:rsidP="009A525B">
            <w:r>
              <w:t>Projector</w:t>
            </w:r>
          </w:p>
          <w:p w:rsidR="00C92B47" w:rsidRDefault="001A43A9" w:rsidP="00C92B47">
            <w:r>
              <w:t xml:space="preserve">PowerPoint Notes: </w:t>
            </w:r>
            <w:r w:rsidRPr="001A43A9">
              <w:t>Conservation of nonrenewable resources.</w:t>
            </w:r>
          </w:p>
          <w:p w:rsidR="001A43A9" w:rsidRDefault="001A43A9" w:rsidP="00C92B47">
            <w:r w:rsidRPr="001A43A9">
              <w:t>(Allison, M.A., et al, 2006).</w:t>
            </w:r>
          </w:p>
          <w:p w:rsidR="001A43A9" w:rsidRDefault="001A43A9" w:rsidP="00C92B47"/>
          <w:p w:rsidR="001A43A9" w:rsidRDefault="001A43A9" w:rsidP="00C92B47">
            <w:r w:rsidRPr="001A43A9">
              <w:t xml:space="preserve">Photocopied student pages </w:t>
            </w:r>
            <w:r>
              <w:t>377</w:t>
            </w:r>
            <w:r w:rsidRPr="001A43A9">
              <w:t>-</w:t>
            </w:r>
            <w:r>
              <w:t>384</w:t>
            </w:r>
            <w:r w:rsidRPr="001A43A9">
              <w:t xml:space="preserve"> (one per student):</w:t>
            </w:r>
          </w:p>
          <w:p w:rsidR="001A43A9" w:rsidRDefault="001A43A9" w:rsidP="00C92B47">
            <w:r>
              <w:t>31.1 Conserve a Watt:  Background Information</w:t>
            </w:r>
          </w:p>
          <w:p w:rsidR="001A43A9" w:rsidRDefault="001A43A9" w:rsidP="00C92B47">
            <w:r>
              <w:t>31.2</w:t>
            </w:r>
            <w:r w:rsidRPr="001A43A9">
              <w:t xml:space="preserve"> Conserve a Watt:  </w:t>
            </w:r>
            <w:r>
              <w:t>Instructions and Data</w:t>
            </w:r>
          </w:p>
          <w:p w:rsidR="001A43A9" w:rsidRDefault="001A43A9" w:rsidP="00C92B47">
            <w:r>
              <w:t>31.3</w:t>
            </w:r>
            <w:r w:rsidRPr="001A43A9">
              <w:t xml:space="preserve"> Conserve a Watt:  </w:t>
            </w:r>
            <w:r>
              <w:t>Questions</w:t>
            </w:r>
          </w:p>
          <w:p w:rsidR="001A43A9" w:rsidRDefault="001A43A9" w:rsidP="00C92B47">
            <w:r>
              <w:t>31.4</w:t>
            </w:r>
            <w:r w:rsidRPr="001A43A9">
              <w:t xml:space="preserve"> Conserve a Watt:  </w:t>
            </w:r>
            <w:r>
              <w:t>Some Ways to Conserve Energy</w:t>
            </w:r>
          </w:p>
          <w:p w:rsidR="00DD4D73" w:rsidRDefault="00482499" w:rsidP="00C92B47">
            <w:r w:rsidRPr="00DD4D73">
              <w:t>30.2</w:t>
            </w:r>
            <w:r>
              <w:t xml:space="preserve"> </w:t>
            </w:r>
            <w:r w:rsidRPr="00DD4D73">
              <w:t>“Watts</w:t>
            </w:r>
            <w:r w:rsidR="00DD4D73" w:rsidRPr="00DD4D73">
              <w:t>” the cost? Instructions and Data Sheets</w:t>
            </w:r>
            <w:r w:rsidR="00DD4D73">
              <w:t xml:space="preserve"> (from day 5)</w:t>
            </w:r>
          </w:p>
          <w:p w:rsidR="00DD4D73" w:rsidRDefault="00DD4D73" w:rsidP="00C92B47">
            <w:r w:rsidRPr="00DD4D73">
              <w:t>(Roa, M.L., 2009).</w:t>
            </w:r>
          </w:p>
          <w:p w:rsidR="009A525B" w:rsidRDefault="009A525B" w:rsidP="00C92B47"/>
          <w:p w:rsidR="00C92B47" w:rsidRDefault="00C92B47" w:rsidP="00DD4D73">
            <w:r>
              <w:t>Activities/</w:t>
            </w:r>
            <w:proofErr w:type="spellStart"/>
            <w:proofErr w:type="gramStart"/>
            <w:r>
              <w:t>assessments:</w:t>
            </w:r>
            <w:r w:rsidR="001A43A9">
              <w:t>The</w:t>
            </w:r>
            <w:proofErr w:type="spellEnd"/>
            <w:proofErr w:type="gramEnd"/>
            <w:r w:rsidR="001A43A9">
              <w:t xml:space="preserve"> students will complete </w:t>
            </w:r>
            <w:r w:rsidR="008E3B36">
              <w:t>PowerPoint</w:t>
            </w:r>
            <w:r w:rsidR="001A43A9">
              <w:t xml:space="preserve"> notes on the c</w:t>
            </w:r>
            <w:r w:rsidR="001A43A9" w:rsidRPr="001A43A9">
              <w:t>onservation of nonrenewable resources.</w:t>
            </w:r>
            <w:r w:rsidR="001A43A9">
              <w:t xml:space="preserve"> After the PowerPoint notes, the students will begin the activity, Conserve a Watt. </w:t>
            </w:r>
            <w:r w:rsidR="00DD4D73" w:rsidRPr="00DD4D73">
              <w:t xml:space="preserve">Call on </w:t>
            </w:r>
            <w:r w:rsidR="008E3B36" w:rsidRPr="00DD4D73">
              <w:t>students</w:t>
            </w:r>
            <w:r w:rsidR="00DD4D73" w:rsidRPr="00DD4D73">
              <w:t xml:space="preserve"> to read paragraphs from the Background Information. Discuss each paragraph as it is read.  </w:t>
            </w:r>
            <w:r w:rsidR="00DD4D73">
              <w:t xml:space="preserve">Issue the Instructions and Data sheets and explain the activity. </w:t>
            </w:r>
            <w:r w:rsidR="001A43A9">
              <w:t xml:space="preserve">With the use of the students “Watts the Cost? </w:t>
            </w:r>
            <w:r w:rsidR="00DD4D73">
              <w:t>D</w:t>
            </w:r>
            <w:r w:rsidR="001A43A9">
              <w:t>ata</w:t>
            </w:r>
            <w:r w:rsidR="00DD4D73">
              <w:t>, the students complete part</w:t>
            </w:r>
            <w:r w:rsidR="00FB0C37">
              <w:t xml:space="preserve"> </w:t>
            </w:r>
            <w:r w:rsidR="00DD4D73">
              <w:t xml:space="preserve">1 by calculating the cost of using everyday </w:t>
            </w:r>
            <w:r w:rsidR="008E3B36">
              <w:t>appliances</w:t>
            </w:r>
            <w:r w:rsidR="00DD4D73">
              <w:t xml:space="preserve">. </w:t>
            </w:r>
          </w:p>
        </w:tc>
      </w:tr>
      <w:tr w:rsidR="00DD4D73" w:rsidTr="00FC1E37">
        <w:trPr>
          <w:trHeight w:val="97"/>
        </w:trPr>
        <w:tc>
          <w:tcPr>
            <w:tcW w:w="2088" w:type="dxa"/>
            <w:vAlign w:val="center"/>
          </w:tcPr>
          <w:p w:rsidR="00DD4D73" w:rsidRDefault="00DD4D73" w:rsidP="002E70E7">
            <w:pPr>
              <w:jc w:val="right"/>
            </w:pPr>
          </w:p>
        </w:tc>
        <w:tc>
          <w:tcPr>
            <w:tcW w:w="990" w:type="dxa"/>
            <w:vAlign w:val="center"/>
          </w:tcPr>
          <w:p w:rsidR="00DD4D73" w:rsidRDefault="00DD4D73" w:rsidP="00BD461F">
            <w:r>
              <w:t>Day 11</w:t>
            </w:r>
          </w:p>
        </w:tc>
        <w:tc>
          <w:tcPr>
            <w:tcW w:w="7074" w:type="dxa"/>
            <w:gridSpan w:val="5"/>
            <w:vAlign w:val="center"/>
          </w:tcPr>
          <w:p w:rsidR="00DD4D73" w:rsidRDefault="00DD4D73" w:rsidP="00DD4D73">
            <w:r w:rsidRPr="00DD4D73">
              <w:t>Materials needed:</w:t>
            </w:r>
            <w:r>
              <w:t>31.3 Conserve a Watt:  Questions</w:t>
            </w:r>
          </w:p>
          <w:p w:rsidR="00DD4D73" w:rsidRDefault="00DD4D73" w:rsidP="00DD4D73">
            <w:r>
              <w:t>31.4 Conserve a Watt:  Some Ways to Conserve Energy</w:t>
            </w:r>
          </w:p>
          <w:p w:rsidR="00DD4D73" w:rsidRDefault="00DD4D73" w:rsidP="00DD4D73">
            <w:r w:rsidRPr="00DD4D73">
              <w:t>(Roa, M.L., 2009).</w:t>
            </w:r>
          </w:p>
          <w:p w:rsidR="00DD4D73" w:rsidRDefault="00DD4D73" w:rsidP="00DD4D73"/>
          <w:p w:rsidR="007B463A" w:rsidRDefault="00DD4D73" w:rsidP="00DD4D73">
            <w:r w:rsidRPr="00DD4D73">
              <w:t>Activities/</w:t>
            </w:r>
            <w:proofErr w:type="spellStart"/>
            <w:proofErr w:type="gramStart"/>
            <w:r w:rsidRPr="00DD4D73">
              <w:t>assessments:</w:t>
            </w:r>
            <w:r>
              <w:t>The</w:t>
            </w:r>
            <w:proofErr w:type="spellEnd"/>
            <w:proofErr w:type="gramEnd"/>
            <w:r>
              <w:t xml:space="preserve"> student will complete part 2 of the activity by listing ways they could conserve the use of energy</w:t>
            </w:r>
            <w:r w:rsidR="007B463A">
              <w:t xml:space="preserve">, </w:t>
            </w:r>
            <w:r>
              <w:t>completing the questions</w:t>
            </w:r>
            <w:r w:rsidR="007B463A">
              <w:t>, and discussion</w:t>
            </w:r>
            <w:r>
              <w:t>.</w:t>
            </w:r>
            <w:r w:rsidR="001643CD">
              <w:t xml:space="preserve">  </w:t>
            </w:r>
          </w:p>
          <w:p w:rsidR="00DD4D73" w:rsidRDefault="001643CD" w:rsidP="00DD4D73">
            <w:r>
              <w:t>The students will also discuss the following statements with a partner:</w:t>
            </w:r>
          </w:p>
          <w:p w:rsidR="001643CD" w:rsidRDefault="001643CD" w:rsidP="00DD4D73">
            <w:r>
              <w:t>a. If we cut back on our space heating, we don’t need to conserve on lighting.</w:t>
            </w:r>
          </w:p>
          <w:p w:rsidR="001643CD" w:rsidRDefault="001643CD" w:rsidP="00DD4D73">
            <w:r>
              <w:t>b. If we eliminate three of our small electricity users, that is enough.</w:t>
            </w:r>
          </w:p>
          <w:p w:rsidR="001643CD" w:rsidRDefault="001643CD" w:rsidP="00DD4D73">
            <w:r>
              <w:t>c. Why should I conserve if other people won’t?</w:t>
            </w:r>
          </w:p>
          <w:p w:rsidR="001643CD" w:rsidRDefault="001643CD" w:rsidP="00DD4D73">
            <w:r>
              <w:t>d. There’s nothing that I can do because my parents pay the utility bills.</w:t>
            </w:r>
          </w:p>
          <w:p w:rsidR="001643CD" w:rsidRDefault="001643CD" w:rsidP="00DD4D73">
            <w:r>
              <w:t>e. I want to conserve energy because it is the right thing to do, and it saves money.</w:t>
            </w:r>
          </w:p>
          <w:p w:rsidR="001643CD" w:rsidRDefault="001643CD" w:rsidP="00DD4D73">
            <w:r>
              <w:t xml:space="preserve">After the students discuss the </w:t>
            </w:r>
            <w:r w:rsidR="007B463A">
              <w:t>statements</w:t>
            </w:r>
            <w:r>
              <w:t xml:space="preserve"> with a partner.  The class will participate in a discussion regarding the </w:t>
            </w:r>
            <w:r w:rsidR="007B463A">
              <w:t>statements</w:t>
            </w:r>
            <w:r>
              <w:t xml:space="preserve"> listed.</w:t>
            </w:r>
          </w:p>
          <w:p w:rsidR="00DD4D73" w:rsidRDefault="00DD4D73" w:rsidP="00DD4D73"/>
        </w:tc>
      </w:tr>
      <w:tr w:rsidR="00125BD5" w:rsidTr="00FC1E37">
        <w:trPr>
          <w:trHeight w:val="97"/>
        </w:trPr>
        <w:tc>
          <w:tcPr>
            <w:tcW w:w="2088" w:type="dxa"/>
            <w:vAlign w:val="center"/>
          </w:tcPr>
          <w:p w:rsidR="00125BD5" w:rsidRDefault="00125BD5" w:rsidP="002E70E7">
            <w:pPr>
              <w:jc w:val="right"/>
            </w:pPr>
          </w:p>
        </w:tc>
        <w:tc>
          <w:tcPr>
            <w:tcW w:w="990" w:type="dxa"/>
            <w:vAlign w:val="center"/>
          </w:tcPr>
          <w:p w:rsidR="00125BD5" w:rsidRDefault="00125BD5" w:rsidP="00BD461F">
            <w:r w:rsidRPr="00125BD5">
              <w:t>Day 12</w:t>
            </w:r>
          </w:p>
        </w:tc>
        <w:tc>
          <w:tcPr>
            <w:tcW w:w="7074" w:type="dxa"/>
            <w:gridSpan w:val="5"/>
            <w:vAlign w:val="center"/>
          </w:tcPr>
          <w:p w:rsidR="00125BD5" w:rsidRDefault="00125BD5" w:rsidP="00C92B47">
            <w:r w:rsidRPr="00125BD5">
              <w:t>Materials needed:</w:t>
            </w:r>
          </w:p>
          <w:p w:rsidR="00125BD5" w:rsidRDefault="00695291" w:rsidP="00C92B47">
            <w:r>
              <w:t>Paper</w:t>
            </w:r>
          </w:p>
          <w:p w:rsidR="00695291" w:rsidRDefault="00695291" w:rsidP="00C92B47">
            <w:r>
              <w:t>Pencil</w:t>
            </w:r>
          </w:p>
          <w:p w:rsidR="00125BD5" w:rsidRDefault="00125BD5" w:rsidP="00C92B47"/>
          <w:p w:rsidR="00125BD5" w:rsidRDefault="00125BD5" w:rsidP="00C92B47">
            <w:r w:rsidRPr="00125BD5">
              <w:t>Activities/assessments:</w:t>
            </w:r>
          </w:p>
          <w:p w:rsidR="00125BD5" w:rsidRPr="00DD4D73" w:rsidRDefault="00125BD5" w:rsidP="00920A04">
            <w:r>
              <w:t xml:space="preserve">The class will have a review session of the unit, </w:t>
            </w:r>
            <w:r w:rsidR="008E3B36">
              <w:t>Earth’s</w:t>
            </w:r>
            <w:r>
              <w:t xml:space="preserve"> Energy Resources:  Nonrenewable Energy.  This </w:t>
            </w:r>
            <w:r w:rsidR="00FB0C37">
              <w:t xml:space="preserve">is </w:t>
            </w:r>
            <w:r>
              <w:t xml:space="preserve">when the students may ask questions for clarification.  </w:t>
            </w:r>
            <w:r w:rsidR="00920A04">
              <w:t xml:space="preserve">The teacher will also discuss the topics the students are responsible for knowing.  </w:t>
            </w:r>
            <w:r>
              <w:t>The students will then be</w:t>
            </w:r>
            <w:r w:rsidR="00920A04">
              <w:t xml:space="preserve"> asked to create</w:t>
            </w:r>
            <w:r>
              <w:t xml:space="preserve"> a study guide to work on in class and finish as homework.  The study </w:t>
            </w:r>
            <w:r w:rsidR="008E3B36">
              <w:t>guides</w:t>
            </w:r>
            <w:r>
              <w:t xml:space="preserve"> will be due on the day of the unit test.</w:t>
            </w:r>
          </w:p>
        </w:tc>
      </w:tr>
      <w:tr w:rsidR="00125BD5" w:rsidTr="00FC1E37">
        <w:trPr>
          <w:trHeight w:val="97"/>
        </w:trPr>
        <w:tc>
          <w:tcPr>
            <w:tcW w:w="2088" w:type="dxa"/>
            <w:vAlign w:val="center"/>
          </w:tcPr>
          <w:p w:rsidR="00125BD5" w:rsidRDefault="00125BD5" w:rsidP="002E70E7">
            <w:pPr>
              <w:jc w:val="right"/>
            </w:pPr>
          </w:p>
        </w:tc>
        <w:tc>
          <w:tcPr>
            <w:tcW w:w="990" w:type="dxa"/>
            <w:vAlign w:val="center"/>
          </w:tcPr>
          <w:p w:rsidR="00125BD5" w:rsidRPr="00125BD5" w:rsidRDefault="008E3B36" w:rsidP="00BD461F">
            <w:r>
              <w:t>Day 13</w:t>
            </w:r>
          </w:p>
        </w:tc>
        <w:tc>
          <w:tcPr>
            <w:tcW w:w="7074" w:type="dxa"/>
            <w:gridSpan w:val="5"/>
            <w:vAlign w:val="center"/>
          </w:tcPr>
          <w:p w:rsidR="008E3B36" w:rsidRDefault="008E3B36" w:rsidP="008E3B36">
            <w:r>
              <w:t>Materials needed:</w:t>
            </w:r>
          </w:p>
          <w:p w:rsidR="008E3B36" w:rsidRDefault="008E3B36" w:rsidP="008E3B36">
            <w:r>
              <w:t>Earth’s Energy Resources:  Nonrenewable Energy Study Guide</w:t>
            </w:r>
          </w:p>
          <w:p w:rsidR="008E3B36" w:rsidRDefault="008E3B36" w:rsidP="008E3B36">
            <w:r>
              <w:t>Dry-erase board</w:t>
            </w:r>
          </w:p>
          <w:p w:rsidR="008E3B36" w:rsidRDefault="008E3B36" w:rsidP="008E3B36">
            <w:r>
              <w:t>Dry-erase markers</w:t>
            </w:r>
          </w:p>
          <w:p w:rsidR="008E3B36" w:rsidRDefault="008E3B36" w:rsidP="008E3B36">
            <w:r>
              <w:t>Paper towel</w:t>
            </w:r>
          </w:p>
          <w:p w:rsidR="008E3B36" w:rsidRDefault="008E3B36" w:rsidP="008E3B36"/>
          <w:p w:rsidR="008E3B36" w:rsidRDefault="008E3B36" w:rsidP="008E3B36">
            <w:r>
              <w:t>Activities/assessments:</w:t>
            </w:r>
          </w:p>
          <w:p w:rsidR="00125BD5" w:rsidRPr="00125BD5" w:rsidRDefault="008E3B36" w:rsidP="008E3B36">
            <w:r>
              <w:t xml:space="preserve">The students will be able to ask any questions they have about their </w:t>
            </w:r>
            <w:r w:rsidR="00920A04">
              <w:t xml:space="preserve">creating their </w:t>
            </w:r>
            <w:r>
              <w:t>study guides.  After reviewing the</w:t>
            </w:r>
            <w:r w:rsidR="00920A04">
              <w:t xml:space="preserve"> creation of their</w:t>
            </w:r>
            <w:r>
              <w:t xml:space="preserve"> study guide, the class with be grouped into 5 teams to play a review game.  The students will be asked questions that pertain to the material discussed in the unit and that will correlate to what they will be tested on.  Once asked a question, the students will quietly work together as a team to answer the question by writing it on the dry-erase board.  At the same </w:t>
            </w:r>
            <w:r w:rsidR="00E35B83">
              <w:t>time,</w:t>
            </w:r>
            <w:r>
              <w:t xml:space="preserve"> the students will be asked to show the teacher their answers.  If the team answers correctly, they will receive 1 point.  Towards the end of the period, the team with the most points will receive 5 bonus points on their test. Second place will receive 4 bonus points, 3rd place will receive 3 bonus points, and so on.  There may have to be </w:t>
            </w:r>
            <w:r w:rsidR="00E35B83">
              <w:t>tiebreaker</w:t>
            </w:r>
            <w:r>
              <w:t xml:space="preserve"> questions.</w:t>
            </w:r>
          </w:p>
        </w:tc>
      </w:tr>
      <w:tr w:rsidR="009A525B" w:rsidTr="00FC1E37">
        <w:trPr>
          <w:trHeight w:val="97"/>
        </w:trPr>
        <w:tc>
          <w:tcPr>
            <w:tcW w:w="2088" w:type="dxa"/>
            <w:vAlign w:val="center"/>
          </w:tcPr>
          <w:p w:rsidR="009A525B" w:rsidRDefault="009A525B" w:rsidP="002E70E7">
            <w:pPr>
              <w:jc w:val="right"/>
            </w:pPr>
          </w:p>
        </w:tc>
        <w:tc>
          <w:tcPr>
            <w:tcW w:w="990" w:type="dxa"/>
            <w:vAlign w:val="center"/>
          </w:tcPr>
          <w:p w:rsidR="009A525B" w:rsidRDefault="009A525B" w:rsidP="00BD461F">
            <w:r>
              <w:t>Day 14</w:t>
            </w:r>
          </w:p>
        </w:tc>
        <w:tc>
          <w:tcPr>
            <w:tcW w:w="7074" w:type="dxa"/>
            <w:gridSpan w:val="5"/>
            <w:vAlign w:val="center"/>
          </w:tcPr>
          <w:p w:rsidR="009A525B" w:rsidRDefault="009A525B" w:rsidP="00C92B47">
            <w:r w:rsidRPr="009A525B">
              <w:t xml:space="preserve">Materials </w:t>
            </w:r>
            <w:proofErr w:type="spellStart"/>
            <w:r w:rsidRPr="009A525B">
              <w:t>needed:Earth’s</w:t>
            </w:r>
            <w:proofErr w:type="spellEnd"/>
            <w:r w:rsidRPr="009A525B">
              <w:t xml:space="preserve"> Energy Resources:  Nonrenewable Energy Study Guide</w:t>
            </w:r>
          </w:p>
          <w:p w:rsidR="008E3B36" w:rsidRDefault="008E3B36" w:rsidP="008E3B36">
            <w:r>
              <w:t>Earth’s Energy Resources:  Nonrenewable Energy Test</w:t>
            </w:r>
          </w:p>
          <w:p w:rsidR="008E3B36" w:rsidRDefault="008E3B36" w:rsidP="008E3B36">
            <w:r>
              <w:lastRenderedPageBreak/>
              <w:t>Pencil</w:t>
            </w:r>
          </w:p>
          <w:p w:rsidR="00695291" w:rsidRDefault="00695291" w:rsidP="008E3B36"/>
          <w:p w:rsidR="009A525B" w:rsidRDefault="009A525B" w:rsidP="00C92B47">
            <w:r w:rsidRPr="009A525B">
              <w:t>Activities/assessments:</w:t>
            </w:r>
          </w:p>
          <w:p w:rsidR="008E3B36" w:rsidRPr="00125BD5" w:rsidRDefault="008E3B36" w:rsidP="00C92B47">
            <w:r w:rsidRPr="008E3B36">
              <w:t xml:space="preserve">The students will first be asked if there are any questions regarding the material.  They will then pass up their study guides for </w:t>
            </w:r>
            <w:r w:rsidR="00E35B83" w:rsidRPr="008E3B36">
              <w:t>5-point</w:t>
            </w:r>
            <w:r w:rsidRPr="008E3B36">
              <w:t xml:space="preserve"> completion to promote the use of preparing for a test.  The students will then complete the</w:t>
            </w:r>
            <w:r>
              <w:t xml:space="preserve"> test.</w:t>
            </w:r>
          </w:p>
        </w:tc>
      </w:tr>
      <w:tr w:rsidR="002E70E7" w:rsidTr="00FC1E37">
        <w:trPr>
          <w:trHeight w:val="1259"/>
        </w:trPr>
        <w:tc>
          <w:tcPr>
            <w:tcW w:w="2088" w:type="dxa"/>
            <w:vAlign w:val="center"/>
          </w:tcPr>
          <w:p w:rsidR="002E70E7" w:rsidRDefault="002E70E7" w:rsidP="00BD461F">
            <w:pPr>
              <w:jc w:val="right"/>
            </w:pPr>
            <w:r>
              <w:lastRenderedPageBreak/>
              <w:t>Summative assessments</w:t>
            </w:r>
          </w:p>
        </w:tc>
        <w:tc>
          <w:tcPr>
            <w:tcW w:w="8064" w:type="dxa"/>
            <w:gridSpan w:val="6"/>
            <w:vAlign w:val="center"/>
          </w:tcPr>
          <w:p w:rsidR="002E70E7" w:rsidRDefault="008E3B36" w:rsidP="00BD461F">
            <w:r w:rsidRPr="008E3B36">
              <w:t>Earth’s Energy Resources:  Nonrenewable Energy Test</w:t>
            </w:r>
          </w:p>
        </w:tc>
      </w:tr>
      <w:tr w:rsidR="00E22B63" w:rsidTr="00FC1E37">
        <w:tc>
          <w:tcPr>
            <w:tcW w:w="8318" w:type="dxa"/>
            <w:gridSpan w:val="6"/>
            <w:vAlign w:val="center"/>
          </w:tcPr>
          <w:p w:rsidR="00DB4A00" w:rsidRDefault="00DB4A00" w:rsidP="001003BE">
            <w:pPr>
              <w:jc w:val="right"/>
            </w:pPr>
          </w:p>
          <w:p w:rsidR="00DB4A00" w:rsidRDefault="00DB4A00" w:rsidP="001003BE">
            <w:pPr>
              <w:jc w:val="right"/>
            </w:pPr>
          </w:p>
          <w:p w:rsidR="00E22B63" w:rsidRDefault="00E22B63" w:rsidP="001003BE">
            <w:pPr>
              <w:jc w:val="right"/>
            </w:pPr>
            <w:r>
              <w:t>No. of Pages including worksheets, quizzes, etc.</w:t>
            </w:r>
          </w:p>
        </w:tc>
        <w:tc>
          <w:tcPr>
            <w:tcW w:w="1834" w:type="dxa"/>
            <w:vAlign w:val="center"/>
          </w:tcPr>
          <w:p w:rsidR="00E22B63" w:rsidRDefault="00E22B63" w:rsidP="001003BE"/>
        </w:tc>
      </w:tr>
      <w:tr w:rsidR="00695291" w:rsidTr="00FC1E37">
        <w:trPr>
          <w:trHeight w:val="404"/>
        </w:trPr>
        <w:tc>
          <w:tcPr>
            <w:tcW w:w="2088" w:type="dxa"/>
            <w:vAlign w:val="center"/>
          </w:tcPr>
          <w:p w:rsidR="00695291" w:rsidRDefault="00695291" w:rsidP="00EA2F77">
            <w:pPr>
              <w:jc w:val="right"/>
            </w:pPr>
            <w:r>
              <w:t xml:space="preserve">Attached Documents: </w:t>
            </w:r>
          </w:p>
        </w:tc>
        <w:tc>
          <w:tcPr>
            <w:tcW w:w="8064" w:type="dxa"/>
            <w:gridSpan w:val="6"/>
            <w:vAlign w:val="center"/>
          </w:tcPr>
          <w:p w:rsidR="00695291" w:rsidRDefault="00695291" w:rsidP="00EA2F77">
            <w:r>
              <w:t xml:space="preserve">1. </w:t>
            </w:r>
            <w:r w:rsidRPr="00F60486">
              <w:t>Weekly Schedule of Earth's Energy Resources</w:t>
            </w:r>
          </w:p>
          <w:p w:rsidR="00695291" w:rsidRDefault="00695291" w:rsidP="00EA2F77">
            <w:r>
              <w:t>2. “</w:t>
            </w:r>
            <w:r w:rsidRPr="003D28CB">
              <w:t>What do you consider renewable and nonrenewable</w:t>
            </w:r>
            <w:r>
              <w:t>?”</w:t>
            </w:r>
            <w:r w:rsidRPr="003D28CB">
              <w:t xml:space="preserve"> Intro Activity</w:t>
            </w:r>
          </w:p>
          <w:p w:rsidR="0088747F" w:rsidRDefault="00695291" w:rsidP="00EA2F77">
            <w:r>
              <w:t xml:space="preserve">3. </w:t>
            </w:r>
            <w:r w:rsidRPr="00F60486">
              <w:t>PUCO:</w:t>
            </w:r>
            <w:r>
              <w:t xml:space="preserve"> “</w:t>
            </w:r>
            <w:r w:rsidRPr="00F60486">
              <w:t xml:space="preserve">Where does </w:t>
            </w:r>
            <w:r>
              <w:t>O</w:t>
            </w:r>
            <w:r w:rsidRPr="00F60486">
              <w:t>hio's electricity come from</w:t>
            </w:r>
            <w:r>
              <w:t xml:space="preserve">?” Data </w:t>
            </w:r>
            <w:r w:rsidRPr="003D28CB">
              <w:t>(The Public Utilities Commission of Ohio, 2011).</w:t>
            </w:r>
          </w:p>
          <w:p w:rsidR="00695291" w:rsidRDefault="00695291" w:rsidP="00EA2F77">
            <w:r>
              <w:t>4. “Where does Ohio's electricity come from?” Worksheet</w:t>
            </w:r>
          </w:p>
          <w:p w:rsidR="00695291" w:rsidRDefault="00695291" w:rsidP="00EA2F77">
            <w:r>
              <w:t>5. USGS Fact Sheet 2009–3032 Water Resources and Natural Gas Production from the Marcellus Shale (Soeder, D.J., and Kappel W.M, 2009).</w:t>
            </w:r>
          </w:p>
          <w:p w:rsidR="00695291" w:rsidRDefault="00695291" w:rsidP="00EA2F77">
            <w:r>
              <w:t>6. The Story of Stuff Project. http://www.storyofstuff.org/movies-all/story-of-stuff/</w:t>
            </w:r>
          </w:p>
          <w:p w:rsidR="00695291" w:rsidRDefault="00695291" w:rsidP="00EA2F77">
            <w:r>
              <w:t>(The Story of Stuff Project, 2008).</w:t>
            </w:r>
          </w:p>
          <w:p w:rsidR="00695291" w:rsidRDefault="00695291" w:rsidP="00EA2F77">
            <w:r>
              <w:t>7. Think Globally, Act Locally Project Rubric</w:t>
            </w:r>
          </w:p>
        </w:tc>
      </w:tr>
      <w:tr w:rsidR="003C6ABA" w:rsidTr="00FC1E37">
        <w:trPr>
          <w:trHeight w:val="404"/>
        </w:trPr>
        <w:tc>
          <w:tcPr>
            <w:tcW w:w="2088" w:type="dxa"/>
            <w:vAlign w:val="center"/>
          </w:tcPr>
          <w:p w:rsidR="003C6ABA" w:rsidRDefault="003C6ABA" w:rsidP="00BD461F">
            <w:pPr>
              <w:jc w:val="right"/>
            </w:pPr>
            <w:r>
              <w:t xml:space="preserve">References </w:t>
            </w:r>
          </w:p>
        </w:tc>
        <w:tc>
          <w:tcPr>
            <w:tcW w:w="8064" w:type="dxa"/>
            <w:gridSpan w:val="6"/>
            <w:vAlign w:val="center"/>
          </w:tcPr>
          <w:p w:rsidR="00561E31" w:rsidRDefault="00561E31" w:rsidP="00FC1E37">
            <w:pPr>
              <w:spacing w:after="60"/>
            </w:pPr>
            <w:r>
              <w:t>Allison, M.A., Degaetano, A.T, &amp; Pasachoff, J.M. (2006). Earth Science.  Austin, TX:  Holt, Rinehart and Wilson.</w:t>
            </w:r>
          </w:p>
          <w:p w:rsidR="00561E31" w:rsidRDefault="00561E31" w:rsidP="00FC1E37">
            <w:pPr>
              <w:spacing w:after="60"/>
            </w:pPr>
            <w:r>
              <w:t>National Academy of Sciences.  (1996). National Science Education Standards.  Retrieved from http://www.nap.edu</w:t>
            </w:r>
          </w:p>
          <w:p w:rsidR="00561E31" w:rsidRDefault="00561E31" w:rsidP="00FC1E37">
            <w:pPr>
              <w:spacing w:after="60"/>
            </w:pPr>
            <w:r>
              <w:t>Ohio Department of Education. (2011). High School Science Revised Standards and Model Curriculum.  Retrieved from http://education.ohio.gov</w:t>
            </w:r>
          </w:p>
          <w:p w:rsidR="00561E31" w:rsidRDefault="00561E31" w:rsidP="00FC1E37">
            <w:pPr>
              <w:spacing w:after="60"/>
            </w:pPr>
            <w:proofErr w:type="spellStart"/>
            <w:r>
              <w:t>Roa</w:t>
            </w:r>
            <w:proofErr w:type="spellEnd"/>
            <w:r>
              <w:t>, M.L. (2009). Environmental Science Activities Kit. San Francisco, CA: Jossey-Bass.</w:t>
            </w:r>
          </w:p>
          <w:p w:rsidR="00DB4A00" w:rsidRDefault="00DB4A00" w:rsidP="00FC1E37">
            <w:pPr>
              <w:spacing w:after="60"/>
            </w:pPr>
            <w:r>
              <w:t xml:space="preserve">The Story of Stuff Project. (2008). The Story of Stuff Video. Retrieved from </w:t>
            </w:r>
            <w:r w:rsidR="00FC1E37">
              <w:t>h</w:t>
            </w:r>
            <w:r>
              <w:t>ttp://www.storyofstuff.org/movies-all/story-of-stuff/</w:t>
            </w:r>
          </w:p>
          <w:p w:rsidR="00DB4A00" w:rsidRDefault="00DB4A00" w:rsidP="00FC1E37">
            <w:pPr>
              <w:spacing w:after="60"/>
            </w:pPr>
            <w:r>
              <w:t>The Public Utilities Commission of Ohio.  (2011). Where does Ohio’s electricity come from?  Retrieved from http://www.puco.ohio.gov</w:t>
            </w:r>
          </w:p>
          <w:p w:rsidR="00DB4A00" w:rsidRDefault="00DB4A00" w:rsidP="00FC1E37">
            <w:pPr>
              <w:spacing w:after="60"/>
            </w:pPr>
            <w:r>
              <w:t>The U.S. Department of Energy. (2010). Primary Energy Consumption by Source and Sector, 2010. Retrieved from http://www.eia.gov</w:t>
            </w:r>
          </w:p>
          <w:p w:rsidR="00BF76B6" w:rsidRPr="00BF76B6" w:rsidRDefault="00DB4A00" w:rsidP="00FC1E37">
            <w:pPr>
              <w:spacing w:after="60"/>
            </w:pPr>
            <w:proofErr w:type="spellStart"/>
            <w:r>
              <w:t>Soeder</w:t>
            </w:r>
            <w:proofErr w:type="spellEnd"/>
            <w:r>
              <w:t xml:space="preserve">, D.J., and </w:t>
            </w:r>
            <w:proofErr w:type="spellStart"/>
            <w:r>
              <w:t>Kappel</w:t>
            </w:r>
            <w:proofErr w:type="spellEnd"/>
            <w:r>
              <w:t xml:space="preserve"> W.M (2009) USGS Fact Sheet 2009–3032 Water Resources and Natural Gas Production from the Marcellus Shale.  Retrieved from http://md.water.usgs.gov</w:t>
            </w:r>
          </w:p>
        </w:tc>
      </w:tr>
      <w:tr w:rsidR="003C6ABA" w:rsidTr="00FC1E37">
        <w:trPr>
          <w:trHeight w:val="539"/>
        </w:trPr>
        <w:tc>
          <w:tcPr>
            <w:tcW w:w="2088" w:type="dxa"/>
            <w:vAlign w:val="center"/>
          </w:tcPr>
          <w:p w:rsidR="003C6ABA" w:rsidRDefault="003C6ABA" w:rsidP="00BD461F">
            <w:pPr>
              <w:jc w:val="right"/>
            </w:pPr>
            <w:r>
              <w:t>Other Notes:</w:t>
            </w:r>
          </w:p>
        </w:tc>
        <w:tc>
          <w:tcPr>
            <w:tcW w:w="8064" w:type="dxa"/>
            <w:gridSpan w:val="6"/>
            <w:vAlign w:val="center"/>
          </w:tcPr>
          <w:p w:rsidR="003C6ABA" w:rsidRDefault="008959D7" w:rsidP="00BD461F">
            <w:r>
              <w:t>Copies of some labs and activities can be found in The Environmental Science Activities Kit Copyright ©2009 by John Wiley &amp; Sons, Inc.</w:t>
            </w:r>
          </w:p>
        </w:tc>
      </w:tr>
    </w:tbl>
    <w:p w:rsidR="00E86EC2" w:rsidRDefault="00E86EC2"/>
    <w:p w:rsidR="00E86EC2" w:rsidRDefault="004D3F61" w:rsidP="004D3F61">
      <w:pPr>
        <w:ind w:firstLine="720"/>
      </w:pPr>
      <w:r>
        <w:t>S</w:t>
      </w:r>
      <w:r w:rsidR="00E86EC2">
        <w:t>upported by:</w:t>
      </w:r>
    </w:p>
    <w:p w:rsidR="00E86EC2" w:rsidRDefault="004D3F61" w:rsidP="00E86EC2">
      <w:pPr>
        <w:jc w:val="center"/>
        <w:sectPr w:rsidR="00E86EC2" w:rsidSect="00FC1E37">
          <w:pgSz w:w="12240" w:h="15840"/>
          <w:pgMar w:top="1152" w:right="1008" w:bottom="864" w:left="1008" w:header="720" w:footer="720" w:gutter="0"/>
          <w:cols w:space="720"/>
          <w:docGrid w:linePitch="360"/>
        </w:sectPr>
      </w:pPr>
      <w:r>
        <w:t xml:space="preserve"> </w:t>
      </w:r>
      <w:r w:rsidRPr="004D3F61">
        <w:rPr>
          <w:noProof/>
          <w:lang w:val="es-ES" w:eastAsia="es-ES"/>
        </w:rPr>
        <w:drawing>
          <wp:anchor distT="0" distB="0" distL="114300" distR="114300" simplePos="0" relativeHeight="251659264" behindDoc="0" locked="0" layoutInCell="1" allowOverlap="1">
            <wp:simplePos x="0" y="0"/>
            <wp:positionH relativeFrom="margin">
              <wp:align>center</wp:align>
            </wp:positionH>
            <wp:positionV relativeFrom="margin">
              <wp:align>bottom</wp:align>
            </wp:positionV>
            <wp:extent cx="1362075" cy="857250"/>
            <wp:effectExtent l="19050" t="0" r="9525" b="0"/>
            <wp:wrapSquare wrapText="bothSides"/>
            <wp:docPr id="8" name="Picture 1" descr="http://futurecity.org/sites/default/files/ohfcrchotmail.com/oeef20logobw_sm.jpg?1315495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uturecity.org/sites/default/files/ohfcrchotmail.com/oeef20logobw_sm.jpg?1315495766"/>
                    <pic:cNvPicPr>
                      <a:picLocks noChangeAspect="1" noChangeArrowheads="1"/>
                    </pic:cNvPicPr>
                  </pic:nvPicPr>
                  <pic:blipFill>
                    <a:blip r:embed="rId7"/>
                    <a:srcRect/>
                    <a:stretch>
                      <a:fillRect/>
                    </a:stretch>
                  </pic:blipFill>
                  <pic:spPr bwMode="auto">
                    <a:xfrm>
                      <a:off x="0" y="0"/>
                      <a:ext cx="1362075" cy="857250"/>
                    </a:xfrm>
                    <a:prstGeom prst="rect">
                      <a:avLst/>
                    </a:prstGeom>
                    <a:noFill/>
                    <a:ln w="9525">
                      <a:noFill/>
                      <a:miter lim="800000"/>
                      <a:headEnd/>
                      <a:tailEnd/>
                    </a:ln>
                  </pic:spPr>
                </pic:pic>
              </a:graphicData>
            </a:graphic>
          </wp:anchor>
        </w:drawing>
      </w:r>
    </w:p>
    <w:p w:rsidR="00FC1E37" w:rsidRPr="000B597D" w:rsidRDefault="00FC1E37" w:rsidP="00FC1E37">
      <w:pPr>
        <w:spacing w:line="360" w:lineRule="auto"/>
        <w:rPr>
          <w:rFonts w:cstheme="minorHAnsi"/>
        </w:rPr>
      </w:pPr>
      <w:r>
        <w:rPr>
          <w:rFonts w:cstheme="minorHAnsi"/>
        </w:rPr>
        <w:lastRenderedPageBreak/>
        <w:t>Name:  _____________________________________ Date:  ____________________ Period:  _____</w:t>
      </w:r>
    </w:p>
    <w:p w:rsidR="00FC1E37" w:rsidRPr="000B597D" w:rsidRDefault="00FC1E37" w:rsidP="00FC1E37">
      <w:pPr>
        <w:spacing w:line="360" w:lineRule="auto"/>
        <w:jc w:val="center"/>
        <w:rPr>
          <w:rFonts w:cstheme="minorHAnsi"/>
          <w:b/>
          <w:sz w:val="28"/>
          <w:szCs w:val="28"/>
        </w:rPr>
      </w:pPr>
      <w:r w:rsidRPr="00B64977">
        <w:rPr>
          <w:rFonts w:cstheme="minorHAnsi"/>
          <w:b/>
          <w:sz w:val="28"/>
          <w:szCs w:val="28"/>
        </w:rPr>
        <w:t>What do you consider to be renewable and nonrenewable?”</w:t>
      </w:r>
    </w:p>
    <w:p w:rsidR="00FC1E37" w:rsidRPr="000B597D" w:rsidRDefault="00FC1E37" w:rsidP="00FC1E37">
      <w:pPr>
        <w:spacing w:line="360" w:lineRule="auto"/>
        <w:rPr>
          <w:rFonts w:cstheme="minorHAnsi"/>
        </w:rPr>
      </w:pPr>
      <w:r w:rsidRPr="000B597D">
        <w:rPr>
          <w:rFonts w:cstheme="minorHAnsi"/>
        </w:rPr>
        <w:t>List 5 things that you can renew.</w:t>
      </w:r>
      <w:r w:rsidRPr="000B597D">
        <w:rPr>
          <w:rFonts w:cstheme="minorHAnsi"/>
        </w:rPr>
        <w:tab/>
      </w:r>
      <w:r w:rsidRPr="000B597D">
        <w:rPr>
          <w:rFonts w:cstheme="minorHAnsi"/>
        </w:rPr>
        <w:tab/>
        <w:t xml:space="preserve">                               List 5 things that you cannot renew.</w:t>
      </w:r>
      <w:r w:rsidRPr="000B597D">
        <w:rPr>
          <w:rFonts w:cstheme="minorHAnsi"/>
        </w:rPr>
        <w:tab/>
      </w:r>
      <w:r w:rsidRPr="000B597D">
        <w:rPr>
          <w:rFonts w:cstheme="minorHAnsi"/>
        </w:rPr>
        <w:tab/>
      </w:r>
    </w:p>
    <w:p w:rsidR="00FC1E37" w:rsidRPr="000B597D" w:rsidRDefault="00FC1E37" w:rsidP="00FC1E37">
      <w:pPr>
        <w:tabs>
          <w:tab w:val="left" w:pos="720"/>
          <w:tab w:val="left" w:pos="1440"/>
          <w:tab w:val="left" w:pos="2160"/>
          <w:tab w:val="left" w:pos="2880"/>
          <w:tab w:val="left" w:pos="3600"/>
          <w:tab w:val="left" w:pos="5850"/>
        </w:tabs>
        <w:spacing w:line="360" w:lineRule="auto"/>
        <w:rPr>
          <w:rFonts w:cstheme="minorHAnsi"/>
        </w:rPr>
      </w:pPr>
      <w:r w:rsidRPr="000B597D">
        <w:rPr>
          <w:rFonts w:cstheme="minorHAnsi"/>
        </w:rPr>
        <w:t xml:space="preserve">1. ___________________________                  </w:t>
      </w:r>
      <w:r w:rsidRPr="000B597D">
        <w:rPr>
          <w:rFonts w:cstheme="minorHAnsi"/>
        </w:rPr>
        <w:tab/>
        <w:t>1. ____________________________</w:t>
      </w:r>
    </w:p>
    <w:p w:rsidR="00FC1E37" w:rsidRPr="000B597D" w:rsidRDefault="00FC1E37" w:rsidP="00FC1E37">
      <w:pPr>
        <w:spacing w:line="360" w:lineRule="auto"/>
        <w:rPr>
          <w:rFonts w:cstheme="minorHAnsi"/>
        </w:rPr>
      </w:pPr>
      <w:r w:rsidRPr="000B597D">
        <w:rPr>
          <w:rFonts w:cstheme="minorHAnsi"/>
        </w:rPr>
        <w:t>2. ___________________________                                                     2. ____________________________</w:t>
      </w:r>
    </w:p>
    <w:p w:rsidR="00FC1E37" w:rsidRPr="000B597D" w:rsidRDefault="00FC1E37" w:rsidP="00FC1E37">
      <w:pPr>
        <w:tabs>
          <w:tab w:val="left" w:pos="5790"/>
          <w:tab w:val="left" w:pos="5850"/>
        </w:tabs>
        <w:spacing w:line="360" w:lineRule="auto"/>
        <w:rPr>
          <w:rFonts w:cstheme="minorHAnsi"/>
        </w:rPr>
      </w:pPr>
      <w:r w:rsidRPr="000B597D">
        <w:rPr>
          <w:rFonts w:cstheme="minorHAnsi"/>
        </w:rPr>
        <w:t>3. ___________________________</w:t>
      </w:r>
      <w:r w:rsidRPr="000B597D">
        <w:rPr>
          <w:rFonts w:cstheme="minorHAnsi"/>
        </w:rPr>
        <w:tab/>
        <w:t xml:space="preserve"> 3. ____________________________</w:t>
      </w:r>
      <w:r w:rsidRPr="000B597D">
        <w:rPr>
          <w:rFonts w:cstheme="minorHAnsi"/>
        </w:rPr>
        <w:tab/>
      </w:r>
    </w:p>
    <w:p w:rsidR="00FC1E37" w:rsidRPr="000B597D" w:rsidRDefault="00FC1E37" w:rsidP="00FC1E37">
      <w:pPr>
        <w:tabs>
          <w:tab w:val="left" w:pos="5790"/>
        </w:tabs>
        <w:spacing w:line="360" w:lineRule="auto"/>
        <w:rPr>
          <w:rFonts w:cstheme="minorHAnsi"/>
        </w:rPr>
      </w:pPr>
      <w:r w:rsidRPr="000B597D">
        <w:rPr>
          <w:rFonts w:cstheme="minorHAnsi"/>
        </w:rPr>
        <w:t>4. ___________________________</w:t>
      </w:r>
      <w:r w:rsidRPr="000B597D">
        <w:rPr>
          <w:rFonts w:cstheme="minorHAnsi"/>
        </w:rPr>
        <w:tab/>
        <w:t xml:space="preserve"> 4. ____________________________</w:t>
      </w:r>
    </w:p>
    <w:p w:rsidR="00FC1E37" w:rsidRPr="000B597D" w:rsidRDefault="00FC1E37" w:rsidP="00FC1E37">
      <w:pPr>
        <w:tabs>
          <w:tab w:val="left" w:pos="5790"/>
        </w:tabs>
        <w:spacing w:line="360" w:lineRule="auto"/>
        <w:rPr>
          <w:rFonts w:cstheme="minorHAnsi"/>
        </w:rPr>
      </w:pPr>
      <w:r w:rsidRPr="000B597D">
        <w:rPr>
          <w:rFonts w:cstheme="minorHAnsi"/>
        </w:rPr>
        <w:t>5. ___________________________</w:t>
      </w:r>
      <w:r w:rsidRPr="000B597D">
        <w:rPr>
          <w:rFonts w:cstheme="minorHAnsi"/>
        </w:rPr>
        <w:tab/>
        <w:t xml:space="preserve"> 5. ____________________________</w:t>
      </w:r>
    </w:p>
    <w:p w:rsidR="00FC1E37" w:rsidRPr="000B597D" w:rsidRDefault="00FC1E37" w:rsidP="00FC1E37">
      <w:pPr>
        <w:spacing w:line="360" w:lineRule="auto"/>
        <w:rPr>
          <w:rFonts w:cstheme="minorHAnsi"/>
        </w:rPr>
      </w:pPr>
    </w:p>
    <w:p w:rsidR="00FC1E37" w:rsidRPr="000B597D" w:rsidRDefault="00FC1E37" w:rsidP="00FC1E37">
      <w:pPr>
        <w:pStyle w:val="Prrafodelista"/>
        <w:numPr>
          <w:ilvl w:val="0"/>
          <w:numId w:val="19"/>
        </w:numPr>
        <w:spacing w:after="0" w:line="360" w:lineRule="auto"/>
        <w:rPr>
          <w:rFonts w:cstheme="minorHAnsi"/>
        </w:rPr>
      </w:pPr>
      <w:r w:rsidRPr="000B597D">
        <w:rPr>
          <w:rFonts w:cstheme="minorHAnsi"/>
        </w:rPr>
        <w:t>Was it easier for you to list things you can renew or things you cannot renew?  Why?</w:t>
      </w:r>
    </w:p>
    <w:p w:rsidR="00FC1E37" w:rsidRPr="000B597D" w:rsidRDefault="00FC1E37" w:rsidP="00FC1E37">
      <w:pPr>
        <w:pStyle w:val="Prrafodelista"/>
        <w:spacing w:line="360" w:lineRule="auto"/>
        <w:rPr>
          <w:rFonts w:cstheme="minorHAnsi"/>
        </w:rPr>
      </w:pPr>
      <w:r w:rsidRPr="000B597D">
        <w:rPr>
          <w:rFonts w:cstheme="minorHAnsi"/>
        </w:rPr>
        <w:t>__________________________________________________________________________</w:t>
      </w:r>
    </w:p>
    <w:p w:rsidR="00FC1E37" w:rsidRPr="000B597D" w:rsidRDefault="00FC1E37" w:rsidP="00FC1E37">
      <w:pPr>
        <w:pStyle w:val="Prrafodelista"/>
        <w:numPr>
          <w:ilvl w:val="0"/>
          <w:numId w:val="19"/>
        </w:numPr>
        <w:spacing w:after="0" w:line="360" w:lineRule="auto"/>
        <w:rPr>
          <w:rFonts w:cstheme="minorHAnsi"/>
        </w:rPr>
      </w:pPr>
      <w:r w:rsidRPr="000B597D">
        <w:rPr>
          <w:rFonts w:cstheme="minorHAnsi"/>
        </w:rPr>
        <w:t>Use the list to help write a definition of the term renewable.</w:t>
      </w:r>
    </w:p>
    <w:p w:rsidR="00FC1E37" w:rsidRPr="000B597D" w:rsidRDefault="00FC1E37" w:rsidP="00FC1E37">
      <w:pPr>
        <w:spacing w:line="360" w:lineRule="auto"/>
        <w:rPr>
          <w:rFonts w:cstheme="minorHAnsi"/>
        </w:rPr>
      </w:pPr>
      <w:r w:rsidRPr="000B597D">
        <w:rPr>
          <w:rFonts w:cstheme="minorHAnsi"/>
        </w:rPr>
        <w:t xml:space="preserve">                __________________________________________________________________________</w:t>
      </w:r>
    </w:p>
    <w:p w:rsidR="00FC1E37" w:rsidRPr="000B597D" w:rsidRDefault="00FC1E37" w:rsidP="00FC1E37">
      <w:pPr>
        <w:pStyle w:val="Prrafodelista"/>
        <w:numPr>
          <w:ilvl w:val="0"/>
          <w:numId w:val="18"/>
        </w:numPr>
        <w:spacing w:after="0" w:line="360" w:lineRule="auto"/>
        <w:rPr>
          <w:rFonts w:cstheme="minorHAnsi"/>
        </w:rPr>
      </w:pPr>
      <w:r w:rsidRPr="000B597D">
        <w:rPr>
          <w:rFonts w:cstheme="minorHAnsi"/>
        </w:rPr>
        <w:t>Use the list to help write a definition of the term nonrenewable.</w:t>
      </w:r>
    </w:p>
    <w:p w:rsidR="00FC1E37" w:rsidRPr="000B597D" w:rsidRDefault="00FC1E37" w:rsidP="00FC1E37">
      <w:pPr>
        <w:spacing w:line="360" w:lineRule="auto"/>
        <w:rPr>
          <w:rFonts w:cstheme="minorHAnsi"/>
        </w:rPr>
      </w:pPr>
      <w:r w:rsidRPr="000B597D">
        <w:rPr>
          <w:rFonts w:cstheme="minorHAnsi"/>
        </w:rPr>
        <w:t xml:space="preserve">                __________________________________________________________________________</w:t>
      </w:r>
    </w:p>
    <w:p w:rsidR="00FC1E37" w:rsidRPr="000B597D" w:rsidRDefault="00FC1E37" w:rsidP="00FC1E37">
      <w:pPr>
        <w:pStyle w:val="Prrafodelista"/>
        <w:numPr>
          <w:ilvl w:val="0"/>
          <w:numId w:val="17"/>
        </w:numPr>
        <w:spacing w:after="0" w:line="360" w:lineRule="auto"/>
        <w:rPr>
          <w:rFonts w:cstheme="minorHAnsi"/>
        </w:rPr>
      </w:pPr>
      <w:r w:rsidRPr="000B597D">
        <w:rPr>
          <w:rFonts w:cstheme="minorHAnsi"/>
        </w:rPr>
        <w:t>Use your definition of the term renewable to relate to energy resources.</w:t>
      </w:r>
    </w:p>
    <w:p w:rsidR="00FC1E37" w:rsidRPr="000B597D" w:rsidRDefault="00FC1E37" w:rsidP="00FC1E37">
      <w:pPr>
        <w:spacing w:line="360" w:lineRule="auto"/>
        <w:rPr>
          <w:rFonts w:cstheme="minorHAnsi"/>
        </w:rPr>
      </w:pPr>
      <w:r w:rsidRPr="000B597D">
        <w:rPr>
          <w:rFonts w:cstheme="minorHAnsi"/>
        </w:rPr>
        <w:t xml:space="preserve">                ___________________________________________________________________________</w:t>
      </w:r>
    </w:p>
    <w:p w:rsidR="00FC1E37" w:rsidRPr="000B597D" w:rsidRDefault="00FC1E37" w:rsidP="00FC1E37">
      <w:pPr>
        <w:pStyle w:val="Prrafodelista"/>
        <w:numPr>
          <w:ilvl w:val="0"/>
          <w:numId w:val="17"/>
        </w:numPr>
        <w:spacing w:after="0" w:line="360" w:lineRule="auto"/>
        <w:rPr>
          <w:rFonts w:cstheme="minorHAnsi"/>
        </w:rPr>
      </w:pPr>
      <w:r w:rsidRPr="000B597D">
        <w:rPr>
          <w:rFonts w:cstheme="minorHAnsi"/>
        </w:rPr>
        <w:t>Use your definition of the term nonrenewable to relate to energy resources.</w:t>
      </w:r>
    </w:p>
    <w:p w:rsidR="00FC1E37" w:rsidRPr="000B597D" w:rsidRDefault="00FC1E37" w:rsidP="00FC1E37">
      <w:pPr>
        <w:spacing w:line="360" w:lineRule="auto"/>
        <w:rPr>
          <w:rFonts w:cstheme="minorHAnsi"/>
        </w:rPr>
      </w:pPr>
      <w:r w:rsidRPr="000B597D">
        <w:rPr>
          <w:rFonts w:cstheme="minorHAnsi"/>
        </w:rPr>
        <w:t xml:space="preserve">              ____________________________________________________________________________</w:t>
      </w:r>
    </w:p>
    <w:p w:rsidR="00FC1E37" w:rsidRPr="000B597D" w:rsidRDefault="00FC1E37" w:rsidP="00FC1E37">
      <w:pPr>
        <w:pStyle w:val="Prrafodelista"/>
        <w:numPr>
          <w:ilvl w:val="0"/>
          <w:numId w:val="17"/>
        </w:numPr>
        <w:spacing w:after="0" w:line="240" w:lineRule="auto"/>
        <w:rPr>
          <w:rFonts w:cstheme="minorHAnsi"/>
        </w:rPr>
      </w:pPr>
      <w:r w:rsidRPr="000B597D">
        <w:rPr>
          <w:rFonts w:cstheme="minorHAnsi"/>
        </w:rPr>
        <w:t>Would you consider renewable energy resources or nonrenewable energy resources to be more sustainable?</w:t>
      </w:r>
    </w:p>
    <w:p w:rsidR="00FC1E37" w:rsidRPr="000B597D" w:rsidRDefault="00FC1E37" w:rsidP="00FC1E37">
      <w:pPr>
        <w:pStyle w:val="Prrafodelista"/>
        <w:spacing w:line="360" w:lineRule="auto"/>
        <w:rPr>
          <w:rFonts w:cstheme="minorHAnsi"/>
        </w:rPr>
      </w:pPr>
      <w:r w:rsidRPr="000B597D">
        <w:rPr>
          <w:rFonts w:cstheme="minorHAnsi"/>
        </w:rPr>
        <w:t>____________________________________</w:t>
      </w:r>
    </w:p>
    <w:p w:rsidR="00FC1E37" w:rsidRPr="000B597D" w:rsidRDefault="00FC1E37" w:rsidP="00FC1E37"/>
    <w:p w:rsidR="00FC1E37" w:rsidRDefault="00FC1E37">
      <w:pPr>
        <w:sectPr w:rsidR="00FC1E37" w:rsidSect="00BD461F">
          <w:pgSz w:w="12240" w:h="15840"/>
          <w:pgMar w:top="1152" w:right="1152" w:bottom="1152" w:left="1152" w:header="720" w:footer="720" w:gutter="0"/>
          <w:cols w:space="720"/>
          <w:docGrid w:linePitch="360"/>
        </w:sectPr>
      </w:pPr>
    </w:p>
    <w:p w:rsidR="00FC1E37" w:rsidRDefault="00FC1E37" w:rsidP="00FC1E37">
      <w:pPr>
        <w:autoSpaceDE w:val="0"/>
        <w:autoSpaceDN w:val="0"/>
        <w:adjustRightInd w:val="0"/>
        <w:spacing w:after="0" w:line="360" w:lineRule="auto"/>
        <w:rPr>
          <w:rFonts w:cs="Formata-Medium"/>
          <w:bCs/>
        </w:rPr>
      </w:pPr>
      <w:r>
        <w:rPr>
          <w:rFonts w:cs="Formata-Medium"/>
          <w:bCs/>
        </w:rPr>
        <w:lastRenderedPageBreak/>
        <w:t>Name:  ___________________________________ Date:  ______________________________ Period:  ______</w:t>
      </w:r>
    </w:p>
    <w:p w:rsidR="00FC1E37" w:rsidRDefault="00FC1E37" w:rsidP="00FC1E37">
      <w:pPr>
        <w:autoSpaceDE w:val="0"/>
        <w:autoSpaceDN w:val="0"/>
        <w:adjustRightInd w:val="0"/>
        <w:spacing w:after="0" w:line="360" w:lineRule="auto"/>
        <w:jc w:val="center"/>
        <w:rPr>
          <w:rFonts w:cs="Formata-Medium"/>
          <w:b/>
          <w:bCs/>
          <w:sz w:val="28"/>
          <w:szCs w:val="28"/>
        </w:rPr>
      </w:pPr>
      <w:r>
        <w:rPr>
          <w:rFonts w:cs="Formata-Medium"/>
          <w:b/>
          <w:bCs/>
          <w:sz w:val="28"/>
          <w:szCs w:val="28"/>
        </w:rPr>
        <w:t xml:space="preserve">Where Does Ohio’s Electricity Come </w:t>
      </w:r>
      <w:proofErr w:type="gramStart"/>
      <w:r>
        <w:rPr>
          <w:rFonts w:cs="Formata-Medium"/>
          <w:b/>
          <w:bCs/>
          <w:sz w:val="28"/>
          <w:szCs w:val="28"/>
        </w:rPr>
        <w:t>From</w:t>
      </w:r>
      <w:proofErr w:type="gramEnd"/>
      <w:r>
        <w:rPr>
          <w:rFonts w:cs="Formata-Medium"/>
          <w:b/>
          <w:bCs/>
          <w:sz w:val="28"/>
          <w:szCs w:val="28"/>
        </w:rPr>
        <w:t>?</w:t>
      </w:r>
    </w:p>
    <w:p w:rsidR="00FC1E37" w:rsidRPr="003A46DB" w:rsidRDefault="00FC1E37" w:rsidP="00FC1E37">
      <w:pPr>
        <w:autoSpaceDE w:val="0"/>
        <w:autoSpaceDN w:val="0"/>
        <w:adjustRightInd w:val="0"/>
        <w:spacing w:after="0" w:line="360" w:lineRule="auto"/>
        <w:rPr>
          <w:rFonts w:cs="Formata-Medium"/>
          <w:b/>
          <w:bCs/>
        </w:rPr>
      </w:pPr>
      <w:r>
        <w:rPr>
          <w:rFonts w:cs="Formata-Medium"/>
          <w:b/>
          <w:bCs/>
        </w:rPr>
        <w:t>With the use of the Ohio Public Utilities Commission fact sheet, answer the following questions.</w:t>
      </w:r>
    </w:p>
    <w:p w:rsidR="00FC1E37" w:rsidRDefault="00FC1E37" w:rsidP="00FC1E37">
      <w:pPr>
        <w:autoSpaceDE w:val="0"/>
        <w:autoSpaceDN w:val="0"/>
        <w:adjustRightInd w:val="0"/>
        <w:spacing w:after="0" w:line="360" w:lineRule="auto"/>
        <w:rPr>
          <w:rFonts w:cs="Formata-Medium"/>
          <w:bCs/>
        </w:rPr>
      </w:pPr>
      <w:r>
        <w:rPr>
          <w:rFonts w:cs="Formata-Medium"/>
          <w:bCs/>
        </w:rPr>
        <w:t>1.  Where does the majority of Ohio’s electricity come from?</w:t>
      </w:r>
    </w:p>
    <w:p w:rsidR="00FC1E37" w:rsidRDefault="00FC1E37" w:rsidP="00FC1E37">
      <w:pPr>
        <w:autoSpaceDE w:val="0"/>
        <w:autoSpaceDN w:val="0"/>
        <w:adjustRightInd w:val="0"/>
        <w:spacing w:after="0" w:line="360" w:lineRule="auto"/>
        <w:rPr>
          <w:rFonts w:cs="Formata-Medium"/>
          <w:bCs/>
        </w:rPr>
      </w:pPr>
      <w:r>
        <w:rPr>
          <w:rFonts w:cs="Formata-Medium"/>
          <w:bCs/>
        </w:rPr>
        <w:t>____________________________________________________________________________________</w:t>
      </w:r>
    </w:p>
    <w:p w:rsidR="00FC1E37" w:rsidRDefault="00FC1E37" w:rsidP="00FC1E37">
      <w:pPr>
        <w:autoSpaceDE w:val="0"/>
        <w:autoSpaceDN w:val="0"/>
        <w:adjustRightInd w:val="0"/>
        <w:spacing w:after="0" w:line="360" w:lineRule="auto"/>
        <w:rPr>
          <w:rFonts w:cs="Formata-Medium"/>
          <w:bCs/>
        </w:rPr>
      </w:pPr>
    </w:p>
    <w:p w:rsidR="00FC1E37" w:rsidRDefault="00FC1E37" w:rsidP="00FC1E37">
      <w:pPr>
        <w:autoSpaceDE w:val="0"/>
        <w:autoSpaceDN w:val="0"/>
        <w:adjustRightInd w:val="0"/>
        <w:spacing w:after="0" w:line="360" w:lineRule="auto"/>
        <w:rPr>
          <w:rFonts w:cs="Formata-Medium"/>
          <w:bCs/>
        </w:rPr>
      </w:pPr>
      <w:r>
        <w:rPr>
          <w:rFonts w:cs="Formata-Medium"/>
          <w:bCs/>
        </w:rPr>
        <w:t>2. What is the primary fuel source for Ohio’s electricity?  _____________________</w:t>
      </w:r>
    </w:p>
    <w:p w:rsidR="00FC1E37" w:rsidRDefault="00FC1E37" w:rsidP="00FC1E37">
      <w:pPr>
        <w:autoSpaceDE w:val="0"/>
        <w:autoSpaceDN w:val="0"/>
        <w:adjustRightInd w:val="0"/>
        <w:spacing w:after="0" w:line="360" w:lineRule="auto"/>
        <w:rPr>
          <w:rFonts w:cs="Formata-Medium"/>
          <w:bCs/>
        </w:rPr>
      </w:pPr>
    </w:p>
    <w:p w:rsidR="00FC1E37" w:rsidRPr="00E359D8" w:rsidRDefault="00FC1E37" w:rsidP="00FC1E37">
      <w:pPr>
        <w:autoSpaceDE w:val="0"/>
        <w:autoSpaceDN w:val="0"/>
        <w:adjustRightInd w:val="0"/>
        <w:spacing w:after="0" w:line="360" w:lineRule="auto"/>
        <w:rPr>
          <w:rFonts w:cs="Century-Book"/>
        </w:rPr>
      </w:pPr>
      <w:r>
        <w:rPr>
          <w:rFonts w:cs="Formata-Medium"/>
          <w:bCs/>
        </w:rPr>
        <w:t>3</w:t>
      </w:r>
      <w:r w:rsidRPr="00E359D8">
        <w:rPr>
          <w:rFonts w:cs="Formata-Medium"/>
          <w:bCs/>
        </w:rPr>
        <w:t>.</w:t>
      </w:r>
      <w:r w:rsidRPr="00E359D8">
        <w:rPr>
          <w:rFonts w:cs="Formata-Medium"/>
          <w:b/>
          <w:bCs/>
        </w:rPr>
        <w:t xml:space="preserve"> </w:t>
      </w:r>
      <w:r w:rsidRPr="00E359D8">
        <w:rPr>
          <w:rFonts w:cs="Century-Book"/>
        </w:rPr>
        <w:t>What types of alternative energy, such as geothermal, solar, wind, or biomass,</w:t>
      </w:r>
      <w:r>
        <w:rPr>
          <w:rFonts w:cs="Century-Book"/>
        </w:rPr>
        <w:t xml:space="preserve"> </w:t>
      </w:r>
      <w:r w:rsidRPr="00E359D8">
        <w:rPr>
          <w:rFonts w:cs="Century-Book"/>
        </w:rPr>
        <w:t xml:space="preserve">are used in </w:t>
      </w:r>
      <w:r>
        <w:rPr>
          <w:rFonts w:cs="Century-Book"/>
        </w:rPr>
        <w:t>Ohio</w:t>
      </w:r>
      <w:r w:rsidRPr="00E359D8">
        <w:rPr>
          <w:rFonts w:cs="Century-Book"/>
        </w:rPr>
        <w:t>? _________________________________________________</w:t>
      </w:r>
      <w:r>
        <w:rPr>
          <w:rFonts w:cs="Century-Book"/>
        </w:rPr>
        <w:t>____________________________________</w:t>
      </w:r>
    </w:p>
    <w:p w:rsidR="00FC1E37" w:rsidRDefault="00FC1E37" w:rsidP="00FC1E37">
      <w:pPr>
        <w:autoSpaceDE w:val="0"/>
        <w:autoSpaceDN w:val="0"/>
        <w:adjustRightInd w:val="0"/>
        <w:spacing w:after="0" w:line="360" w:lineRule="auto"/>
        <w:rPr>
          <w:rFonts w:cs="Formata-Medium"/>
          <w:bCs/>
        </w:rPr>
      </w:pPr>
    </w:p>
    <w:p w:rsidR="00FC1E37" w:rsidRDefault="00FC1E37" w:rsidP="00FC1E37">
      <w:pPr>
        <w:autoSpaceDE w:val="0"/>
        <w:autoSpaceDN w:val="0"/>
        <w:adjustRightInd w:val="0"/>
        <w:spacing w:after="0" w:line="360" w:lineRule="auto"/>
        <w:rPr>
          <w:rFonts w:cs="Century-Book"/>
        </w:rPr>
      </w:pPr>
      <w:r>
        <w:rPr>
          <w:rFonts w:cs="Formata-Medium"/>
          <w:bCs/>
        </w:rPr>
        <w:t>4</w:t>
      </w:r>
      <w:r w:rsidRPr="00E359D8">
        <w:rPr>
          <w:rFonts w:cs="Formata-Medium"/>
          <w:bCs/>
        </w:rPr>
        <w:t>.</w:t>
      </w:r>
      <w:r w:rsidRPr="00E359D8">
        <w:rPr>
          <w:rFonts w:cs="Formata-Medium"/>
          <w:b/>
          <w:bCs/>
        </w:rPr>
        <w:t xml:space="preserve"> </w:t>
      </w:r>
      <w:r w:rsidRPr="00E359D8">
        <w:rPr>
          <w:rFonts w:cs="Century-Book"/>
        </w:rPr>
        <w:t xml:space="preserve">Name </w:t>
      </w:r>
      <w:r>
        <w:rPr>
          <w:rFonts w:cs="Century-Book"/>
        </w:rPr>
        <w:t>one</w:t>
      </w:r>
      <w:r w:rsidRPr="00E359D8">
        <w:rPr>
          <w:rFonts w:cs="Century-Book"/>
        </w:rPr>
        <w:t xml:space="preserve"> specific location of a power plant using </w:t>
      </w:r>
      <w:r>
        <w:rPr>
          <w:rFonts w:cs="Century-Book"/>
        </w:rPr>
        <w:t xml:space="preserve">each </w:t>
      </w:r>
      <w:r w:rsidRPr="00E359D8">
        <w:rPr>
          <w:rFonts w:cs="Century-Book"/>
        </w:rPr>
        <w:t xml:space="preserve">one of these </w:t>
      </w:r>
      <w:r>
        <w:rPr>
          <w:rFonts w:cs="Century-Book"/>
        </w:rPr>
        <w:t xml:space="preserve">alternative </w:t>
      </w:r>
      <w:r w:rsidRPr="00E359D8">
        <w:rPr>
          <w:rFonts w:cs="Century-Book"/>
        </w:rPr>
        <w:t>energy sources.</w:t>
      </w:r>
      <w:r>
        <w:rPr>
          <w:rFonts w:cs="Century-Book"/>
        </w:rPr>
        <w:t xml:space="preserve"> </w:t>
      </w:r>
    </w:p>
    <w:p w:rsidR="00FC1E37" w:rsidRDefault="00FC1E37" w:rsidP="00FC1E37">
      <w:pPr>
        <w:autoSpaceDE w:val="0"/>
        <w:autoSpaceDN w:val="0"/>
        <w:adjustRightInd w:val="0"/>
        <w:spacing w:after="0" w:line="360" w:lineRule="auto"/>
        <w:rPr>
          <w:rFonts w:cs="Century-Book"/>
        </w:rPr>
      </w:pPr>
      <w:r>
        <w:rPr>
          <w:rFonts w:cs="Century-Book"/>
        </w:rPr>
        <w:t>_________________________________</w:t>
      </w:r>
      <w:r>
        <w:rPr>
          <w:rFonts w:cs="Century-Book"/>
        </w:rPr>
        <w:tab/>
      </w:r>
      <w:r>
        <w:rPr>
          <w:rFonts w:cs="Century-Book"/>
        </w:rPr>
        <w:tab/>
      </w:r>
      <w:r>
        <w:rPr>
          <w:rFonts w:cs="Century-Book"/>
        </w:rPr>
        <w:tab/>
      </w:r>
    </w:p>
    <w:p w:rsidR="00FC1E37" w:rsidRDefault="00FC1E37" w:rsidP="00FC1E37">
      <w:pPr>
        <w:autoSpaceDE w:val="0"/>
        <w:autoSpaceDN w:val="0"/>
        <w:adjustRightInd w:val="0"/>
        <w:spacing w:after="0" w:line="360" w:lineRule="auto"/>
        <w:rPr>
          <w:rFonts w:cs="Century-Book"/>
        </w:rPr>
      </w:pPr>
      <w:r>
        <w:rPr>
          <w:rFonts w:cs="Century-Book"/>
        </w:rPr>
        <w:t>_________________________________</w:t>
      </w:r>
    </w:p>
    <w:p w:rsidR="00FC1E37" w:rsidRDefault="00FC1E37" w:rsidP="00FC1E37">
      <w:pPr>
        <w:autoSpaceDE w:val="0"/>
        <w:autoSpaceDN w:val="0"/>
        <w:adjustRightInd w:val="0"/>
        <w:spacing w:after="0" w:line="360" w:lineRule="auto"/>
        <w:rPr>
          <w:rFonts w:cs="Century-Book"/>
        </w:rPr>
      </w:pPr>
      <w:r>
        <w:rPr>
          <w:rFonts w:cs="Century-Book"/>
        </w:rPr>
        <w:t>_________________________________</w:t>
      </w:r>
      <w:r>
        <w:rPr>
          <w:rFonts w:cs="Century-Book"/>
        </w:rPr>
        <w:tab/>
      </w:r>
      <w:r>
        <w:rPr>
          <w:rFonts w:cs="Century-Book"/>
        </w:rPr>
        <w:tab/>
      </w:r>
      <w:r>
        <w:rPr>
          <w:rFonts w:cs="Century-Book"/>
        </w:rPr>
        <w:tab/>
      </w:r>
      <w:r>
        <w:rPr>
          <w:rFonts w:cs="Century-Book"/>
        </w:rPr>
        <w:tab/>
      </w:r>
    </w:p>
    <w:p w:rsidR="00FC1E37" w:rsidRDefault="00FC1E37" w:rsidP="00FC1E37">
      <w:pPr>
        <w:autoSpaceDE w:val="0"/>
        <w:autoSpaceDN w:val="0"/>
        <w:adjustRightInd w:val="0"/>
        <w:spacing w:after="0" w:line="360" w:lineRule="auto"/>
        <w:rPr>
          <w:rFonts w:cs="Century-Book"/>
        </w:rPr>
      </w:pPr>
      <w:r>
        <w:rPr>
          <w:rFonts w:cs="Century-Book"/>
        </w:rPr>
        <w:t>_________________________________</w:t>
      </w:r>
    </w:p>
    <w:p w:rsidR="00FC1E37" w:rsidRDefault="00FC1E37" w:rsidP="00FC1E37">
      <w:pPr>
        <w:autoSpaceDE w:val="0"/>
        <w:autoSpaceDN w:val="0"/>
        <w:adjustRightInd w:val="0"/>
        <w:spacing w:after="0" w:line="360" w:lineRule="auto"/>
        <w:rPr>
          <w:rFonts w:cs="Formata-Medium"/>
          <w:bCs/>
        </w:rPr>
      </w:pPr>
      <w:r>
        <w:rPr>
          <w:rFonts w:cs="Century-Book"/>
        </w:rPr>
        <w:tab/>
      </w:r>
      <w:r>
        <w:rPr>
          <w:rFonts w:cs="Century-Book"/>
        </w:rPr>
        <w:tab/>
      </w:r>
      <w:r>
        <w:rPr>
          <w:rFonts w:cs="Century-Book"/>
        </w:rPr>
        <w:tab/>
      </w:r>
    </w:p>
    <w:p w:rsidR="00FC1E37" w:rsidRDefault="00FC1E37" w:rsidP="00FC1E37">
      <w:pPr>
        <w:autoSpaceDE w:val="0"/>
        <w:autoSpaceDN w:val="0"/>
        <w:adjustRightInd w:val="0"/>
        <w:spacing w:after="0" w:line="360" w:lineRule="auto"/>
        <w:rPr>
          <w:rFonts w:cs="Century-Book"/>
        </w:rPr>
      </w:pPr>
      <w:r>
        <w:rPr>
          <w:rFonts w:cs="Formata-Medium"/>
          <w:bCs/>
        </w:rPr>
        <w:t>5</w:t>
      </w:r>
      <w:r w:rsidRPr="00E359D8">
        <w:rPr>
          <w:rFonts w:cs="Formata-Medium"/>
          <w:bCs/>
        </w:rPr>
        <w:t>.</w:t>
      </w:r>
      <w:r w:rsidRPr="00E359D8">
        <w:rPr>
          <w:rFonts w:cs="Formata-Medium"/>
          <w:b/>
          <w:bCs/>
        </w:rPr>
        <w:t xml:space="preserve"> </w:t>
      </w:r>
      <w:r w:rsidRPr="00E359D8">
        <w:rPr>
          <w:rFonts w:cs="Century-Book"/>
        </w:rPr>
        <w:t xml:space="preserve">How much energy does the </w:t>
      </w:r>
      <w:r>
        <w:rPr>
          <w:rFonts w:cs="Century-Book"/>
        </w:rPr>
        <w:t xml:space="preserve">each </w:t>
      </w:r>
      <w:r w:rsidRPr="00E359D8">
        <w:rPr>
          <w:rFonts w:cs="Century-Book"/>
        </w:rPr>
        <w:t>plant produce?</w:t>
      </w:r>
    </w:p>
    <w:p w:rsidR="00FC1E37" w:rsidRDefault="00FC1E37" w:rsidP="00FC1E37">
      <w:pPr>
        <w:autoSpaceDE w:val="0"/>
        <w:autoSpaceDN w:val="0"/>
        <w:adjustRightInd w:val="0"/>
        <w:spacing w:after="0" w:line="360" w:lineRule="auto"/>
        <w:rPr>
          <w:rFonts w:cs="Century-Book"/>
        </w:rPr>
      </w:pPr>
      <w:r>
        <w:rPr>
          <w:rFonts w:cs="Century-Book"/>
        </w:rPr>
        <w:t>_________________________________</w:t>
      </w:r>
    </w:p>
    <w:p w:rsidR="00FC1E37" w:rsidRDefault="00FC1E37" w:rsidP="00FC1E37">
      <w:pPr>
        <w:pBdr>
          <w:bottom w:val="single" w:sz="12" w:space="1" w:color="auto"/>
        </w:pBdr>
        <w:autoSpaceDE w:val="0"/>
        <w:autoSpaceDN w:val="0"/>
        <w:adjustRightInd w:val="0"/>
        <w:spacing w:after="0" w:line="360" w:lineRule="auto"/>
        <w:rPr>
          <w:rFonts w:cs="Century-Book"/>
        </w:rPr>
      </w:pPr>
      <w:r>
        <w:rPr>
          <w:rFonts w:cs="Century-Book"/>
        </w:rPr>
        <w:t>_________________________________</w:t>
      </w:r>
      <w:r w:rsidRPr="00E359D8">
        <w:rPr>
          <w:rFonts w:cs="Century-Book"/>
        </w:rPr>
        <w:t xml:space="preserve"> </w:t>
      </w:r>
    </w:p>
    <w:p w:rsidR="00FC1E37" w:rsidRDefault="00FC1E37" w:rsidP="00FC1E37">
      <w:pPr>
        <w:pBdr>
          <w:bottom w:val="single" w:sz="12" w:space="1" w:color="auto"/>
        </w:pBdr>
        <w:autoSpaceDE w:val="0"/>
        <w:autoSpaceDN w:val="0"/>
        <w:adjustRightInd w:val="0"/>
        <w:spacing w:after="0" w:line="360" w:lineRule="auto"/>
        <w:rPr>
          <w:rFonts w:cs="Century-Book"/>
        </w:rPr>
      </w:pPr>
      <w:r>
        <w:rPr>
          <w:rFonts w:cs="Century-Book"/>
        </w:rPr>
        <w:t>_________________________________</w:t>
      </w:r>
    </w:p>
    <w:p w:rsidR="00FC1E37" w:rsidRDefault="00FC1E37" w:rsidP="00FC1E37">
      <w:pPr>
        <w:pBdr>
          <w:bottom w:val="single" w:sz="12" w:space="1" w:color="auto"/>
        </w:pBdr>
        <w:autoSpaceDE w:val="0"/>
        <w:autoSpaceDN w:val="0"/>
        <w:adjustRightInd w:val="0"/>
        <w:spacing w:after="0" w:line="360" w:lineRule="auto"/>
        <w:rPr>
          <w:rFonts w:cs="Century-Book"/>
        </w:rPr>
      </w:pPr>
      <w:r>
        <w:rPr>
          <w:rFonts w:cs="Century-Book"/>
        </w:rPr>
        <w:t>_________________________________</w:t>
      </w:r>
    </w:p>
    <w:p w:rsidR="00FC1E37" w:rsidRDefault="00FC1E37" w:rsidP="00FC1E37">
      <w:pPr>
        <w:pBdr>
          <w:bottom w:val="single" w:sz="12" w:space="1" w:color="auto"/>
        </w:pBdr>
        <w:autoSpaceDE w:val="0"/>
        <w:autoSpaceDN w:val="0"/>
        <w:adjustRightInd w:val="0"/>
        <w:spacing w:after="0" w:line="360" w:lineRule="auto"/>
        <w:rPr>
          <w:rFonts w:cs="Century-Book"/>
        </w:rPr>
      </w:pPr>
    </w:p>
    <w:p w:rsidR="00FC1E37" w:rsidRDefault="00FC1E37" w:rsidP="00FC1E37">
      <w:pPr>
        <w:pBdr>
          <w:bottom w:val="single" w:sz="12" w:space="1" w:color="auto"/>
        </w:pBdr>
        <w:autoSpaceDE w:val="0"/>
        <w:autoSpaceDN w:val="0"/>
        <w:adjustRightInd w:val="0"/>
        <w:spacing w:after="0" w:line="360" w:lineRule="auto"/>
        <w:rPr>
          <w:rFonts w:cs="Century-Book"/>
        </w:rPr>
      </w:pPr>
      <w:r>
        <w:rPr>
          <w:rFonts w:cs="Century-Book"/>
        </w:rPr>
        <w:t xml:space="preserve">6. </w:t>
      </w:r>
      <w:r w:rsidRPr="00E359D8">
        <w:rPr>
          <w:rFonts w:cs="Century-Book"/>
        </w:rPr>
        <w:t>How does this contribute to the</w:t>
      </w:r>
      <w:r>
        <w:rPr>
          <w:rFonts w:cs="Century-Book"/>
        </w:rPr>
        <w:t xml:space="preserve"> </w:t>
      </w:r>
      <w:r w:rsidRPr="00E359D8">
        <w:rPr>
          <w:rFonts w:cs="Century-Book"/>
        </w:rPr>
        <w:t>t</w:t>
      </w:r>
      <w:r>
        <w:rPr>
          <w:rFonts w:cs="Century-Book"/>
        </w:rPr>
        <w:t>otal power needs of your state? _____________________________</w:t>
      </w:r>
    </w:p>
    <w:p w:rsidR="00FC1E37" w:rsidRDefault="00FC1E37" w:rsidP="00FC1E37">
      <w:pPr>
        <w:pBdr>
          <w:bottom w:val="single" w:sz="12" w:space="1" w:color="auto"/>
        </w:pBdr>
        <w:autoSpaceDE w:val="0"/>
        <w:autoSpaceDN w:val="0"/>
        <w:adjustRightInd w:val="0"/>
        <w:spacing w:after="0" w:line="360" w:lineRule="auto"/>
        <w:rPr>
          <w:rFonts w:cs="Century-Book"/>
        </w:rPr>
      </w:pPr>
    </w:p>
    <w:p w:rsidR="00FC1E37" w:rsidRDefault="00FC1E37" w:rsidP="00FC1E37">
      <w:pPr>
        <w:pBdr>
          <w:bottom w:val="single" w:sz="12" w:space="1" w:color="auto"/>
        </w:pBdr>
        <w:autoSpaceDE w:val="0"/>
        <w:autoSpaceDN w:val="0"/>
        <w:adjustRightInd w:val="0"/>
        <w:spacing w:after="0" w:line="360" w:lineRule="auto"/>
        <w:rPr>
          <w:rFonts w:cs="PalatinoLinotype-Bold"/>
          <w:bCs/>
        </w:rPr>
      </w:pPr>
      <w:r>
        <w:rPr>
          <w:rFonts w:cs="Century-Book"/>
        </w:rPr>
        <w:t xml:space="preserve">7. What is </w:t>
      </w:r>
      <w:r w:rsidRPr="003A46DB">
        <w:rPr>
          <w:rFonts w:cs="PalatinoLinotype-Bold"/>
          <w:bCs/>
        </w:rPr>
        <w:t>Ohio’s alternative energy portfolio standard</w:t>
      </w:r>
      <w:r>
        <w:rPr>
          <w:rFonts w:cs="PalatinoLinotype-Bold"/>
          <w:bCs/>
        </w:rPr>
        <w:t>?  Is this standard sustainable?</w:t>
      </w:r>
    </w:p>
    <w:p w:rsidR="00FC1E37" w:rsidRDefault="00FC1E37" w:rsidP="00FC1E37">
      <w:pPr>
        <w:pBdr>
          <w:bottom w:val="single" w:sz="12" w:space="1" w:color="auto"/>
        </w:pBdr>
        <w:autoSpaceDE w:val="0"/>
        <w:autoSpaceDN w:val="0"/>
        <w:adjustRightInd w:val="0"/>
        <w:spacing w:after="0" w:line="360" w:lineRule="auto"/>
        <w:rPr>
          <w:rFonts w:cs="PalatinoLinotype-Bold"/>
          <w:bCs/>
        </w:rPr>
      </w:pPr>
      <w:r>
        <w:rPr>
          <w:rFonts w:cs="PalatinoLinotype-Bold"/>
          <w:bCs/>
        </w:rPr>
        <w:t>_____________________________________________________________________________________</w:t>
      </w:r>
    </w:p>
    <w:p w:rsidR="00FC1E37" w:rsidRDefault="00FC1E37" w:rsidP="00FC1E37">
      <w:pPr>
        <w:pBdr>
          <w:bottom w:val="single" w:sz="12" w:space="1" w:color="auto"/>
        </w:pBdr>
        <w:autoSpaceDE w:val="0"/>
        <w:autoSpaceDN w:val="0"/>
        <w:adjustRightInd w:val="0"/>
        <w:spacing w:after="0" w:line="360" w:lineRule="auto"/>
        <w:rPr>
          <w:rFonts w:cs="Century-Book"/>
        </w:rPr>
      </w:pPr>
      <w:r>
        <w:rPr>
          <w:rFonts w:cs="Century-Book"/>
        </w:rPr>
        <w:t>_____________________________________________________________________________________</w:t>
      </w:r>
    </w:p>
    <w:p w:rsidR="00FC1E37" w:rsidRDefault="00FC1E37" w:rsidP="00FC1E37">
      <w:pPr>
        <w:pBdr>
          <w:bottom w:val="single" w:sz="12" w:space="1" w:color="auto"/>
        </w:pBdr>
        <w:autoSpaceDE w:val="0"/>
        <w:autoSpaceDN w:val="0"/>
        <w:adjustRightInd w:val="0"/>
        <w:spacing w:after="0" w:line="360" w:lineRule="auto"/>
        <w:jc w:val="center"/>
        <w:rPr>
          <w:rFonts w:cs="Century-Book"/>
        </w:rPr>
        <w:sectPr w:rsidR="00FC1E37" w:rsidSect="00FC1E37">
          <w:pgSz w:w="12240" w:h="15840"/>
          <w:pgMar w:top="864" w:right="1152" w:bottom="864" w:left="1152" w:header="720" w:footer="720" w:gutter="0"/>
          <w:cols w:space="720"/>
          <w:docGrid w:linePitch="360"/>
        </w:sectPr>
      </w:pPr>
      <w:r>
        <w:rPr>
          <w:rFonts w:cs="Century-Book"/>
          <w:noProof/>
          <w:lang w:val="es-ES" w:eastAsia="es-ES"/>
        </w:rPr>
        <w:drawing>
          <wp:inline distT="0" distB="0" distL="0" distR="0">
            <wp:extent cx="1076325" cy="1609725"/>
            <wp:effectExtent l="19050" t="0" r="9525" b="0"/>
            <wp:docPr id="4" name="Picture 1" descr="C:\Documents and Settings\User\Local Settings\Temporary Internet Files\Content.IE5\FZWSRT9B\MC900354039[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User\Local Settings\Temporary Internet Files\Content.IE5\FZWSRT9B\MC900354039[1].wmf"/>
                    <pic:cNvPicPr>
                      <a:picLocks noChangeAspect="1" noChangeArrowheads="1"/>
                    </pic:cNvPicPr>
                  </pic:nvPicPr>
                  <pic:blipFill>
                    <a:blip r:embed="rId8" cstate="print"/>
                    <a:srcRect/>
                    <a:stretch>
                      <a:fillRect/>
                    </a:stretch>
                  </pic:blipFill>
                  <pic:spPr bwMode="auto">
                    <a:xfrm>
                      <a:off x="0" y="0"/>
                      <a:ext cx="1076325" cy="1609725"/>
                    </a:xfrm>
                    <a:prstGeom prst="rect">
                      <a:avLst/>
                    </a:prstGeom>
                    <a:noFill/>
                    <a:ln w="9525">
                      <a:noFill/>
                      <a:miter lim="800000"/>
                      <a:headEnd/>
                      <a:tailEnd/>
                    </a:ln>
                  </pic:spPr>
                </pic:pic>
              </a:graphicData>
            </a:graphic>
          </wp:inline>
        </w:drawing>
      </w:r>
    </w:p>
    <w:p w:rsidR="0088747F" w:rsidRDefault="0088747F" w:rsidP="0088747F">
      <w:pPr>
        <w:jc w:val="center"/>
        <w:rPr>
          <w:b/>
          <w:sz w:val="28"/>
          <w:szCs w:val="28"/>
        </w:rPr>
      </w:pPr>
      <w:r w:rsidRPr="00857887">
        <w:rPr>
          <w:b/>
          <w:sz w:val="28"/>
          <w:szCs w:val="28"/>
        </w:rPr>
        <w:lastRenderedPageBreak/>
        <w:t>Think Globally, Act Locally</w:t>
      </w:r>
      <w:r>
        <w:rPr>
          <w:b/>
          <w:sz w:val="28"/>
          <w:szCs w:val="28"/>
        </w:rPr>
        <w:t xml:space="preserve"> Project Rubric</w:t>
      </w:r>
    </w:p>
    <w:tbl>
      <w:tblPr>
        <w:tblStyle w:val="Tablaconcuadrcula"/>
        <w:tblW w:w="0" w:type="auto"/>
        <w:jc w:val="center"/>
        <w:tblLook w:val="04A0" w:firstRow="1" w:lastRow="0" w:firstColumn="1" w:lastColumn="0" w:noHBand="0" w:noVBand="1"/>
      </w:tblPr>
      <w:tblGrid>
        <w:gridCol w:w="1915"/>
        <w:gridCol w:w="1915"/>
        <w:gridCol w:w="1915"/>
        <w:gridCol w:w="1915"/>
        <w:gridCol w:w="1916"/>
      </w:tblGrid>
      <w:tr w:rsidR="0088747F" w:rsidRPr="00857887" w:rsidTr="0088747F">
        <w:trPr>
          <w:jc w:val="center"/>
        </w:trPr>
        <w:tc>
          <w:tcPr>
            <w:tcW w:w="1915" w:type="dxa"/>
          </w:tcPr>
          <w:p w:rsidR="0088747F" w:rsidRPr="00857887" w:rsidRDefault="0088747F" w:rsidP="00B21196">
            <w:pPr>
              <w:jc w:val="center"/>
              <w:rPr>
                <w:b/>
              </w:rPr>
            </w:pPr>
            <w:r w:rsidRPr="00857887">
              <w:rPr>
                <w:b/>
              </w:rPr>
              <w:t>Criteria</w:t>
            </w:r>
          </w:p>
        </w:tc>
        <w:tc>
          <w:tcPr>
            <w:tcW w:w="1915" w:type="dxa"/>
          </w:tcPr>
          <w:p w:rsidR="0088747F" w:rsidRPr="00857887" w:rsidRDefault="0088747F" w:rsidP="00B21196">
            <w:pPr>
              <w:jc w:val="center"/>
              <w:rPr>
                <w:b/>
              </w:rPr>
            </w:pPr>
            <w:r w:rsidRPr="00857887">
              <w:rPr>
                <w:b/>
              </w:rPr>
              <w:t>5 Points</w:t>
            </w:r>
          </w:p>
        </w:tc>
        <w:tc>
          <w:tcPr>
            <w:tcW w:w="1915" w:type="dxa"/>
          </w:tcPr>
          <w:p w:rsidR="0088747F" w:rsidRPr="00857887" w:rsidRDefault="0088747F" w:rsidP="00B21196">
            <w:pPr>
              <w:jc w:val="center"/>
              <w:rPr>
                <w:b/>
              </w:rPr>
            </w:pPr>
            <w:r w:rsidRPr="00857887">
              <w:rPr>
                <w:b/>
              </w:rPr>
              <w:t>2.5 Points</w:t>
            </w:r>
          </w:p>
        </w:tc>
        <w:tc>
          <w:tcPr>
            <w:tcW w:w="1915" w:type="dxa"/>
          </w:tcPr>
          <w:p w:rsidR="0088747F" w:rsidRPr="00857887" w:rsidRDefault="0088747F" w:rsidP="00B21196">
            <w:pPr>
              <w:jc w:val="center"/>
              <w:rPr>
                <w:b/>
              </w:rPr>
            </w:pPr>
            <w:r w:rsidRPr="00857887">
              <w:rPr>
                <w:b/>
              </w:rPr>
              <w:t>0 Points</w:t>
            </w:r>
          </w:p>
        </w:tc>
        <w:tc>
          <w:tcPr>
            <w:tcW w:w="1916" w:type="dxa"/>
          </w:tcPr>
          <w:p w:rsidR="0088747F" w:rsidRPr="00857887" w:rsidRDefault="0088747F" w:rsidP="00B21196">
            <w:pPr>
              <w:jc w:val="center"/>
              <w:rPr>
                <w:b/>
              </w:rPr>
            </w:pPr>
            <w:r w:rsidRPr="00857887">
              <w:rPr>
                <w:b/>
              </w:rPr>
              <w:t>Points Received</w:t>
            </w:r>
          </w:p>
        </w:tc>
      </w:tr>
      <w:tr w:rsidR="0088747F" w:rsidRPr="00857887" w:rsidTr="0088747F">
        <w:trPr>
          <w:jc w:val="center"/>
        </w:trPr>
        <w:tc>
          <w:tcPr>
            <w:tcW w:w="9576" w:type="dxa"/>
            <w:gridSpan w:val="5"/>
          </w:tcPr>
          <w:p w:rsidR="0088747F" w:rsidRPr="00857887" w:rsidRDefault="0088747F" w:rsidP="00B21196">
            <w:pPr>
              <w:jc w:val="center"/>
            </w:pPr>
            <w:r w:rsidRPr="00857887">
              <w:rPr>
                <w:b/>
                <w:sz w:val="24"/>
                <w:szCs w:val="24"/>
              </w:rPr>
              <w:t>Part 1:  Think Globally</w:t>
            </w:r>
          </w:p>
        </w:tc>
      </w:tr>
      <w:tr w:rsidR="0088747F" w:rsidRPr="00857887" w:rsidTr="0088747F">
        <w:trPr>
          <w:jc w:val="center"/>
        </w:trPr>
        <w:tc>
          <w:tcPr>
            <w:tcW w:w="1915" w:type="dxa"/>
          </w:tcPr>
          <w:p w:rsidR="0088747F" w:rsidRPr="00857887" w:rsidRDefault="0088747F" w:rsidP="00B21196">
            <w:pPr>
              <w:jc w:val="center"/>
            </w:pPr>
            <w:r>
              <w:t>State, National, or International Topic</w:t>
            </w:r>
          </w:p>
        </w:tc>
        <w:tc>
          <w:tcPr>
            <w:tcW w:w="1915" w:type="dxa"/>
          </w:tcPr>
          <w:p w:rsidR="0088747F" w:rsidRPr="00857887" w:rsidRDefault="0088747F" w:rsidP="00B21196">
            <w:r>
              <w:t xml:space="preserve">Chose a state, national, or international topic that relates to sustainability </w:t>
            </w:r>
            <w:r w:rsidRPr="00011E14">
              <w:rPr>
                <w:b/>
              </w:rPr>
              <w:t>and</w:t>
            </w:r>
            <w:r>
              <w:t xml:space="preserve"> the environment.</w:t>
            </w:r>
          </w:p>
        </w:tc>
        <w:tc>
          <w:tcPr>
            <w:tcW w:w="1915" w:type="dxa"/>
          </w:tcPr>
          <w:p w:rsidR="0088747F" w:rsidRPr="00857887" w:rsidRDefault="0088747F" w:rsidP="00B21196">
            <w:r w:rsidRPr="00011E14">
              <w:t xml:space="preserve">Chose a state, national, or international topic that relates to sustainability </w:t>
            </w:r>
            <w:r w:rsidRPr="00011E14">
              <w:rPr>
                <w:b/>
              </w:rPr>
              <w:t>or</w:t>
            </w:r>
            <w:r w:rsidRPr="00011E14">
              <w:t xml:space="preserve"> the environment.</w:t>
            </w:r>
          </w:p>
        </w:tc>
        <w:tc>
          <w:tcPr>
            <w:tcW w:w="1915" w:type="dxa"/>
          </w:tcPr>
          <w:p w:rsidR="0088747F" w:rsidRPr="00857887" w:rsidRDefault="0088747F" w:rsidP="00B21196">
            <w:r>
              <w:t xml:space="preserve">Did </w:t>
            </w:r>
            <w:r w:rsidRPr="00011E14">
              <w:rPr>
                <w:b/>
              </w:rPr>
              <w:t>not</w:t>
            </w:r>
            <w:r>
              <w:t xml:space="preserve"> c</w:t>
            </w:r>
            <w:r w:rsidRPr="00011E14">
              <w:t>ho</w:t>
            </w:r>
            <w:r>
              <w:t>o</w:t>
            </w:r>
            <w:r w:rsidRPr="00011E14">
              <w:t>se a state, national, or international topic that relates to sustainability and the environment.</w:t>
            </w:r>
          </w:p>
        </w:tc>
        <w:tc>
          <w:tcPr>
            <w:tcW w:w="1916" w:type="dxa"/>
          </w:tcPr>
          <w:p w:rsidR="0088747F" w:rsidRPr="00857887" w:rsidRDefault="0088747F" w:rsidP="00B21196"/>
        </w:tc>
      </w:tr>
      <w:tr w:rsidR="0088747F" w:rsidRPr="00857887" w:rsidTr="0088747F">
        <w:trPr>
          <w:jc w:val="center"/>
        </w:trPr>
        <w:tc>
          <w:tcPr>
            <w:tcW w:w="1915" w:type="dxa"/>
          </w:tcPr>
          <w:p w:rsidR="0088747F" w:rsidRPr="00857887" w:rsidRDefault="0088747F" w:rsidP="00B21196">
            <w:pPr>
              <w:jc w:val="center"/>
            </w:pPr>
            <w:r>
              <w:t>Description of Group or Agency</w:t>
            </w:r>
          </w:p>
        </w:tc>
        <w:tc>
          <w:tcPr>
            <w:tcW w:w="1915" w:type="dxa"/>
          </w:tcPr>
          <w:p w:rsidR="0088747F" w:rsidRPr="00857887" w:rsidRDefault="0088747F" w:rsidP="00B21196">
            <w:r>
              <w:t xml:space="preserve">Described a group or agency that is </w:t>
            </w:r>
            <w:r w:rsidRPr="00546A0C">
              <w:rPr>
                <w:b/>
              </w:rPr>
              <w:t>actively</w:t>
            </w:r>
            <w:r>
              <w:t xml:space="preserve"> working on the issue.</w:t>
            </w:r>
          </w:p>
        </w:tc>
        <w:tc>
          <w:tcPr>
            <w:tcW w:w="1915" w:type="dxa"/>
          </w:tcPr>
          <w:p w:rsidR="0088747F" w:rsidRPr="00857887" w:rsidRDefault="0088747F" w:rsidP="00B21196">
            <w:r w:rsidRPr="00011E14">
              <w:t xml:space="preserve">Described a group or agency that is </w:t>
            </w:r>
            <w:r w:rsidRPr="00011E14">
              <w:rPr>
                <w:b/>
              </w:rPr>
              <w:t>not actively</w:t>
            </w:r>
            <w:r>
              <w:t xml:space="preserve"> </w:t>
            </w:r>
            <w:r w:rsidRPr="00011E14">
              <w:t>working on the issue.</w:t>
            </w:r>
          </w:p>
        </w:tc>
        <w:tc>
          <w:tcPr>
            <w:tcW w:w="1915" w:type="dxa"/>
          </w:tcPr>
          <w:p w:rsidR="0088747F" w:rsidRPr="00857887" w:rsidRDefault="0088747F" w:rsidP="00B21196">
            <w:r>
              <w:t xml:space="preserve">Did </w:t>
            </w:r>
            <w:r w:rsidRPr="00011E14">
              <w:rPr>
                <w:b/>
              </w:rPr>
              <w:t>not</w:t>
            </w:r>
            <w:r>
              <w:t xml:space="preserve"> describe</w:t>
            </w:r>
            <w:r w:rsidRPr="00011E14">
              <w:t xml:space="preserve"> a group or agency that is working on the issue.</w:t>
            </w:r>
          </w:p>
        </w:tc>
        <w:tc>
          <w:tcPr>
            <w:tcW w:w="1916" w:type="dxa"/>
          </w:tcPr>
          <w:p w:rsidR="0088747F" w:rsidRPr="00857887" w:rsidRDefault="0088747F" w:rsidP="00B21196"/>
        </w:tc>
      </w:tr>
      <w:tr w:rsidR="0088747F" w:rsidRPr="00857887" w:rsidTr="0088747F">
        <w:trPr>
          <w:jc w:val="center"/>
        </w:trPr>
        <w:tc>
          <w:tcPr>
            <w:tcW w:w="1915" w:type="dxa"/>
          </w:tcPr>
          <w:p w:rsidR="0088747F" w:rsidRPr="00857887" w:rsidRDefault="0088747F" w:rsidP="00B21196">
            <w:pPr>
              <w:jc w:val="center"/>
            </w:pPr>
            <w:r>
              <w:t>Description of Involvement or Support of Group</w:t>
            </w:r>
          </w:p>
        </w:tc>
        <w:tc>
          <w:tcPr>
            <w:tcW w:w="1915" w:type="dxa"/>
          </w:tcPr>
          <w:p w:rsidR="0088747F" w:rsidRPr="00857887" w:rsidRDefault="0088747F" w:rsidP="00B21196">
            <w:r>
              <w:t>Described how an individual can get involved with and support the group’s work.</w:t>
            </w:r>
          </w:p>
        </w:tc>
        <w:tc>
          <w:tcPr>
            <w:tcW w:w="1915" w:type="dxa"/>
          </w:tcPr>
          <w:p w:rsidR="0088747F" w:rsidRPr="00857887" w:rsidRDefault="0088747F" w:rsidP="00B21196">
            <w:r w:rsidRPr="00011E14">
              <w:t xml:space="preserve">Described how an individual can get involved with </w:t>
            </w:r>
            <w:r w:rsidRPr="00011E14">
              <w:rPr>
                <w:b/>
              </w:rPr>
              <w:t xml:space="preserve">or </w:t>
            </w:r>
            <w:r w:rsidRPr="00011E14">
              <w:t>support the group’s work.</w:t>
            </w:r>
          </w:p>
        </w:tc>
        <w:tc>
          <w:tcPr>
            <w:tcW w:w="1915" w:type="dxa"/>
          </w:tcPr>
          <w:p w:rsidR="0088747F" w:rsidRPr="00857887" w:rsidRDefault="0088747F" w:rsidP="00B21196">
            <w:r>
              <w:t xml:space="preserve">Did </w:t>
            </w:r>
            <w:r w:rsidRPr="00011E14">
              <w:rPr>
                <w:b/>
              </w:rPr>
              <w:t>not</w:t>
            </w:r>
            <w:r>
              <w:t xml:space="preserve"> describe </w:t>
            </w:r>
            <w:r w:rsidRPr="00011E14">
              <w:t>how an individual can get involved with and support the group’s work.</w:t>
            </w:r>
          </w:p>
        </w:tc>
        <w:tc>
          <w:tcPr>
            <w:tcW w:w="1916" w:type="dxa"/>
          </w:tcPr>
          <w:p w:rsidR="0088747F" w:rsidRPr="00857887" w:rsidRDefault="0088747F" w:rsidP="00B21196"/>
        </w:tc>
      </w:tr>
      <w:tr w:rsidR="0088747F" w:rsidRPr="00857887" w:rsidTr="0088747F">
        <w:trPr>
          <w:jc w:val="center"/>
        </w:trPr>
        <w:tc>
          <w:tcPr>
            <w:tcW w:w="9576" w:type="dxa"/>
            <w:gridSpan w:val="5"/>
          </w:tcPr>
          <w:p w:rsidR="0088747F" w:rsidRPr="00011E14" w:rsidRDefault="0088747F" w:rsidP="00B21196">
            <w:pPr>
              <w:jc w:val="center"/>
              <w:rPr>
                <w:b/>
                <w:sz w:val="24"/>
                <w:szCs w:val="24"/>
              </w:rPr>
            </w:pPr>
            <w:r w:rsidRPr="00011E14">
              <w:rPr>
                <w:b/>
                <w:sz w:val="24"/>
                <w:szCs w:val="24"/>
              </w:rPr>
              <w:t>Part 2:  Act locally</w:t>
            </w:r>
          </w:p>
        </w:tc>
      </w:tr>
      <w:tr w:rsidR="0088747F" w:rsidRPr="00857887" w:rsidTr="0088747F">
        <w:trPr>
          <w:jc w:val="center"/>
        </w:trPr>
        <w:tc>
          <w:tcPr>
            <w:tcW w:w="1915" w:type="dxa"/>
          </w:tcPr>
          <w:p w:rsidR="0088747F" w:rsidRPr="00857887" w:rsidRDefault="0088747F" w:rsidP="00B21196">
            <w:pPr>
              <w:jc w:val="center"/>
            </w:pPr>
            <w:r>
              <w:t>Local Environmental Issue or Topic</w:t>
            </w:r>
          </w:p>
        </w:tc>
        <w:tc>
          <w:tcPr>
            <w:tcW w:w="1915" w:type="dxa"/>
          </w:tcPr>
          <w:p w:rsidR="0088747F" w:rsidRPr="00857887" w:rsidRDefault="0088747F" w:rsidP="00B21196">
            <w:r>
              <w:t xml:space="preserve">Chose a local issue or topic that relates to sustainability </w:t>
            </w:r>
            <w:r w:rsidRPr="00011E14">
              <w:rPr>
                <w:b/>
              </w:rPr>
              <w:t>and</w:t>
            </w:r>
            <w:r>
              <w:t xml:space="preserve"> the environment.</w:t>
            </w:r>
          </w:p>
        </w:tc>
        <w:tc>
          <w:tcPr>
            <w:tcW w:w="1915" w:type="dxa"/>
          </w:tcPr>
          <w:p w:rsidR="0088747F" w:rsidRPr="00857887" w:rsidRDefault="0088747F" w:rsidP="00B21196">
            <w:r w:rsidRPr="00011E14">
              <w:t xml:space="preserve">Chose a </w:t>
            </w:r>
            <w:r>
              <w:t xml:space="preserve">local issue or </w:t>
            </w:r>
            <w:r w:rsidRPr="00011E14">
              <w:t xml:space="preserve">topic that relates to sustainability </w:t>
            </w:r>
            <w:r w:rsidRPr="00011E14">
              <w:rPr>
                <w:b/>
              </w:rPr>
              <w:t>or</w:t>
            </w:r>
            <w:r w:rsidRPr="00011E14">
              <w:t xml:space="preserve"> the environment.</w:t>
            </w:r>
          </w:p>
        </w:tc>
        <w:tc>
          <w:tcPr>
            <w:tcW w:w="1915" w:type="dxa"/>
          </w:tcPr>
          <w:p w:rsidR="0088747F" w:rsidRPr="00857887" w:rsidRDefault="0088747F" w:rsidP="00B21196">
            <w:r>
              <w:t xml:space="preserve">Did </w:t>
            </w:r>
            <w:r w:rsidRPr="00011E14">
              <w:rPr>
                <w:b/>
              </w:rPr>
              <w:t>not</w:t>
            </w:r>
            <w:r>
              <w:t xml:space="preserve"> c</w:t>
            </w:r>
            <w:r w:rsidRPr="00011E14">
              <w:t>ho</w:t>
            </w:r>
            <w:r>
              <w:t>o</w:t>
            </w:r>
            <w:r w:rsidRPr="00011E14">
              <w:t xml:space="preserve">se a </w:t>
            </w:r>
            <w:r>
              <w:t>local issue or</w:t>
            </w:r>
            <w:r w:rsidRPr="00011E14">
              <w:t xml:space="preserve"> topic that relates to sustainability and the environment.</w:t>
            </w:r>
          </w:p>
        </w:tc>
        <w:tc>
          <w:tcPr>
            <w:tcW w:w="1916" w:type="dxa"/>
          </w:tcPr>
          <w:p w:rsidR="0088747F" w:rsidRPr="00857887" w:rsidRDefault="0088747F" w:rsidP="00B21196">
            <w:pPr>
              <w:jc w:val="center"/>
            </w:pPr>
          </w:p>
        </w:tc>
      </w:tr>
      <w:tr w:rsidR="0088747F" w:rsidRPr="00857887" w:rsidTr="0088747F">
        <w:trPr>
          <w:jc w:val="center"/>
        </w:trPr>
        <w:tc>
          <w:tcPr>
            <w:tcW w:w="1915" w:type="dxa"/>
          </w:tcPr>
          <w:p w:rsidR="0088747F" w:rsidRPr="00857887" w:rsidRDefault="0088747F" w:rsidP="00B21196">
            <w:pPr>
              <w:jc w:val="center"/>
            </w:pPr>
            <w:r>
              <w:t>Description of Group or Agency</w:t>
            </w:r>
          </w:p>
        </w:tc>
        <w:tc>
          <w:tcPr>
            <w:tcW w:w="1915" w:type="dxa"/>
          </w:tcPr>
          <w:p w:rsidR="0088747F" w:rsidRPr="00857887" w:rsidRDefault="0088747F" w:rsidP="00B21196">
            <w:r>
              <w:t xml:space="preserve">Described a group or agency that is </w:t>
            </w:r>
            <w:r w:rsidRPr="00546A0C">
              <w:rPr>
                <w:b/>
              </w:rPr>
              <w:t>actively</w:t>
            </w:r>
            <w:r>
              <w:t xml:space="preserve"> working on the issue.</w:t>
            </w:r>
          </w:p>
        </w:tc>
        <w:tc>
          <w:tcPr>
            <w:tcW w:w="1915" w:type="dxa"/>
          </w:tcPr>
          <w:p w:rsidR="0088747F" w:rsidRPr="00857887" w:rsidRDefault="0088747F" w:rsidP="00B21196">
            <w:r w:rsidRPr="00011E14">
              <w:t xml:space="preserve">Described a group or agency that is </w:t>
            </w:r>
            <w:r w:rsidRPr="00011E14">
              <w:rPr>
                <w:b/>
              </w:rPr>
              <w:t>not actively</w:t>
            </w:r>
            <w:r>
              <w:t xml:space="preserve"> </w:t>
            </w:r>
            <w:r w:rsidRPr="00011E14">
              <w:t>working on the issue.</w:t>
            </w:r>
          </w:p>
        </w:tc>
        <w:tc>
          <w:tcPr>
            <w:tcW w:w="1915" w:type="dxa"/>
          </w:tcPr>
          <w:p w:rsidR="0088747F" w:rsidRPr="00857887" w:rsidRDefault="0088747F" w:rsidP="00B21196">
            <w:r>
              <w:t xml:space="preserve">Did </w:t>
            </w:r>
            <w:r w:rsidRPr="00011E14">
              <w:rPr>
                <w:b/>
              </w:rPr>
              <w:t>not</w:t>
            </w:r>
            <w:r>
              <w:t xml:space="preserve"> describe</w:t>
            </w:r>
            <w:r w:rsidRPr="00011E14">
              <w:t xml:space="preserve"> a group or agency that is working on the issue.</w:t>
            </w:r>
          </w:p>
        </w:tc>
        <w:tc>
          <w:tcPr>
            <w:tcW w:w="1916" w:type="dxa"/>
          </w:tcPr>
          <w:p w:rsidR="0088747F" w:rsidRPr="00857887" w:rsidRDefault="0088747F" w:rsidP="00B21196">
            <w:pPr>
              <w:jc w:val="center"/>
            </w:pPr>
          </w:p>
        </w:tc>
      </w:tr>
      <w:tr w:rsidR="0088747F" w:rsidRPr="00857887" w:rsidTr="0088747F">
        <w:trPr>
          <w:jc w:val="center"/>
        </w:trPr>
        <w:tc>
          <w:tcPr>
            <w:tcW w:w="1915" w:type="dxa"/>
          </w:tcPr>
          <w:p w:rsidR="0088747F" w:rsidRPr="00857887" w:rsidRDefault="0088747F" w:rsidP="00B21196">
            <w:pPr>
              <w:jc w:val="center"/>
            </w:pPr>
            <w:r>
              <w:t>Description of Involvement or Support of Group</w:t>
            </w:r>
          </w:p>
        </w:tc>
        <w:tc>
          <w:tcPr>
            <w:tcW w:w="1915" w:type="dxa"/>
          </w:tcPr>
          <w:p w:rsidR="0088747F" w:rsidRPr="00857887" w:rsidRDefault="0088747F" w:rsidP="00B21196">
            <w:r>
              <w:t>Described how an individual can get involved with and support the group’s work.</w:t>
            </w:r>
          </w:p>
        </w:tc>
        <w:tc>
          <w:tcPr>
            <w:tcW w:w="1915" w:type="dxa"/>
          </w:tcPr>
          <w:p w:rsidR="0088747F" w:rsidRPr="00857887" w:rsidRDefault="0088747F" w:rsidP="00B21196">
            <w:r w:rsidRPr="00011E14">
              <w:t xml:space="preserve">Described how an individual can get involved with </w:t>
            </w:r>
            <w:r w:rsidRPr="00011E14">
              <w:rPr>
                <w:b/>
              </w:rPr>
              <w:t xml:space="preserve">or </w:t>
            </w:r>
            <w:r w:rsidRPr="00011E14">
              <w:t>support the group’s work.</w:t>
            </w:r>
          </w:p>
        </w:tc>
        <w:tc>
          <w:tcPr>
            <w:tcW w:w="1915" w:type="dxa"/>
          </w:tcPr>
          <w:p w:rsidR="0088747F" w:rsidRPr="00857887" w:rsidRDefault="0088747F" w:rsidP="00B21196">
            <w:r>
              <w:t xml:space="preserve">Did </w:t>
            </w:r>
            <w:r w:rsidRPr="00011E14">
              <w:rPr>
                <w:b/>
              </w:rPr>
              <w:t>not</w:t>
            </w:r>
            <w:r>
              <w:t xml:space="preserve"> describe </w:t>
            </w:r>
            <w:r w:rsidRPr="00011E14">
              <w:t>how an individual can get involved with and support the group’s work.</w:t>
            </w:r>
          </w:p>
        </w:tc>
        <w:tc>
          <w:tcPr>
            <w:tcW w:w="1916" w:type="dxa"/>
          </w:tcPr>
          <w:p w:rsidR="0088747F" w:rsidRPr="00857887" w:rsidRDefault="0088747F" w:rsidP="00B21196">
            <w:pPr>
              <w:jc w:val="center"/>
            </w:pPr>
          </w:p>
        </w:tc>
      </w:tr>
      <w:tr w:rsidR="0088747F" w:rsidRPr="00857887" w:rsidTr="0088747F">
        <w:trPr>
          <w:jc w:val="center"/>
        </w:trPr>
        <w:tc>
          <w:tcPr>
            <w:tcW w:w="9576" w:type="dxa"/>
            <w:gridSpan w:val="5"/>
          </w:tcPr>
          <w:p w:rsidR="0088747F" w:rsidRPr="00011E14" w:rsidRDefault="0088747F" w:rsidP="00B21196">
            <w:pPr>
              <w:jc w:val="center"/>
              <w:rPr>
                <w:b/>
                <w:sz w:val="24"/>
                <w:szCs w:val="24"/>
              </w:rPr>
            </w:pPr>
            <w:r>
              <w:rPr>
                <w:b/>
                <w:sz w:val="24"/>
                <w:szCs w:val="24"/>
              </w:rPr>
              <w:t>Participation</w:t>
            </w:r>
          </w:p>
        </w:tc>
      </w:tr>
      <w:tr w:rsidR="0088747F" w:rsidRPr="00857887" w:rsidTr="0088747F">
        <w:trPr>
          <w:jc w:val="center"/>
        </w:trPr>
        <w:tc>
          <w:tcPr>
            <w:tcW w:w="1915" w:type="dxa"/>
          </w:tcPr>
          <w:p w:rsidR="0088747F" w:rsidRDefault="0088747F" w:rsidP="00B21196">
            <w:pPr>
              <w:jc w:val="center"/>
            </w:pPr>
            <w:r>
              <w:t>Presentation</w:t>
            </w:r>
          </w:p>
        </w:tc>
        <w:tc>
          <w:tcPr>
            <w:tcW w:w="1915" w:type="dxa"/>
          </w:tcPr>
          <w:p w:rsidR="0088747F" w:rsidRDefault="0088747F" w:rsidP="00B21196">
            <w:r>
              <w:t xml:space="preserve">Presented a </w:t>
            </w:r>
            <w:r w:rsidRPr="00546A0C">
              <w:rPr>
                <w:b/>
              </w:rPr>
              <w:t>1-3 minute</w:t>
            </w:r>
            <w:r>
              <w:t xml:space="preserve"> report on their findings.</w:t>
            </w:r>
          </w:p>
        </w:tc>
        <w:tc>
          <w:tcPr>
            <w:tcW w:w="1915" w:type="dxa"/>
          </w:tcPr>
          <w:p w:rsidR="0088747F" w:rsidRPr="00011E14" w:rsidRDefault="0088747F" w:rsidP="00B21196">
            <w:r w:rsidRPr="00546A0C">
              <w:t xml:space="preserve">Presented </w:t>
            </w:r>
            <w:r>
              <w:t xml:space="preserve">a </w:t>
            </w:r>
            <w:r w:rsidRPr="00546A0C">
              <w:rPr>
                <w:b/>
              </w:rPr>
              <w:t>less than 1 minute</w:t>
            </w:r>
            <w:r w:rsidRPr="00546A0C">
              <w:t xml:space="preserve"> report on their findings.</w:t>
            </w:r>
          </w:p>
        </w:tc>
        <w:tc>
          <w:tcPr>
            <w:tcW w:w="1915" w:type="dxa"/>
          </w:tcPr>
          <w:p w:rsidR="0088747F" w:rsidRDefault="0088747F" w:rsidP="00B21196">
            <w:r>
              <w:t xml:space="preserve">Did </w:t>
            </w:r>
            <w:r w:rsidRPr="00546A0C">
              <w:rPr>
                <w:b/>
              </w:rPr>
              <w:t>not</w:t>
            </w:r>
            <w:r>
              <w:t xml:space="preserve"> present</w:t>
            </w:r>
            <w:r w:rsidRPr="00546A0C">
              <w:t xml:space="preserve"> a 1-3 minute report on their findings.</w:t>
            </w:r>
          </w:p>
        </w:tc>
        <w:tc>
          <w:tcPr>
            <w:tcW w:w="1916" w:type="dxa"/>
          </w:tcPr>
          <w:p w:rsidR="0088747F" w:rsidRPr="00857887" w:rsidRDefault="0088747F" w:rsidP="00B21196">
            <w:pPr>
              <w:jc w:val="center"/>
            </w:pPr>
          </w:p>
        </w:tc>
      </w:tr>
      <w:tr w:rsidR="0088747F" w:rsidRPr="00857887" w:rsidTr="0088747F">
        <w:trPr>
          <w:jc w:val="center"/>
        </w:trPr>
        <w:tc>
          <w:tcPr>
            <w:tcW w:w="5745" w:type="dxa"/>
            <w:gridSpan w:val="3"/>
          </w:tcPr>
          <w:p w:rsidR="0088747F" w:rsidRPr="00857887" w:rsidRDefault="0088747F" w:rsidP="00B21196">
            <w:r>
              <w:t>Notes:</w:t>
            </w:r>
          </w:p>
        </w:tc>
        <w:tc>
          <w:tcPr>
            <w:tcW w:w="3831" w:type="dxa"/>
            <w:gridSpan w:val="2"/>
          </w:tcPr>
          <w:p w:rsidR="0088747F" w:rsidRDefault="0088747F" w:rsidP="00B21196">
            <w:r>
              <w:t>Total Points (35 Possible Points):</w:t>
            </w:r>
          </w:p>
          <w:p w:rsidR="0088747F" w:rsidRDefault="0088747F" w:rsidP="00B21196"/>
          <w:p w:rsidR="0088747F" w:rsidRPr="00857887" w:rsidRDefault="0088747F" w:rsidP="00B21196"/>
        </w:tc>
      </w:tr>
    </w:tbl>
    <w:p w:rsidR="0088747F" w:rsidRPr="00857887" w:rsidRDefault="0088747F" w:rsidP="0088747F">
      <w:pPr>
        <w:jc w:val="center"/>
      </w:pPr>
    </w:p>
    <w:p w:rsidR="00FC1E37" w:rsidRPr="003A46DB" w:rsidRDefault="00FC1E37" w:rsidP="00FC1E37">
      <w:pPr>
        <w:autoSpaceDE w:val="0"/>
        <w:autoSpaceDN w:val="0"/>
        <w:adjustRightInd w:val="0"/>
        <w:spacing w:after="0" w:line="360" w:lineRule="auto"/>
        <w:jc w:val="center"/>
        <w:rPr>
          <w:rFonts w:cs="Century-Book"/>
        </w:rPr>
      </w:pPr>
    </w:p>
    <w:p w:rsidR="00E31198" w:rsidRDefault="00E31198" w:rsidP="00FC1E37"/>
    <w:p w:rsidR="00331A09" w:rsidRPr="00561E31" w:rsidRDefault="00331A09" w:rsidP="00FC1E37"/>
    <w:sectPr w:rsidR="00331A09" w:rsidRPr="00561E31" w:rsidSect="00FC1E37">
      <w:pgSz w:w="12240" w:h="15840"/>
      <w:pgMar w:top="864" w:right="1152" w:bottom="864"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Univers 57 Condensed">
    <w:altName w:val="Univers 57 Condensed"/>
    <w:panose1 w:val="00000000000000000000"/>
    <w:charset w:val="00"/>
    <w:family w:val="swiss"/>
    <w:notTrueType/>
    <w:pitch w:val="default"/>
    <w:sig w:usb0="00000003" w:usb1="00000000" w:usb2="00000000" w:usb3="00000000" w:csb0="00000001" w:csb1="00000000"/>
  </w:font>
  <w:font w:name="Britannic Bold">
    <w:panose1 w:val="020B0903060703020204"/>
    <w:charset w:val="00"/>
    <w:family w:val="swiss"/>
    <w:pitch w:val="variable"/>
    <w:sig w:usb0="00000003" w:usb1="00000000" w:usb2="00000000" w:usb3="00000000" w:csb0="00000001" w:csb1="00000000"/>
  </w:font>
  <w:font w:name="Univers 47 CondensedLight">
    <w:altName w:val="Univers 47 CondensedLight"/>
    <w:panose1 w:val="00000000000000000000"/>
    <w:charset w:val="00"/>
    <w:family w:val="swiss"/>
    <w:notTrueType/>
    <w:pitch w:val="default"/>
    <w:sig w:usb0="00000003" w:usb1="00000000" w:usb2="00000000" w:usb3="00000000" w:csb0="00000001" w:csb1="00000000"/>
  </w:font>
  <w:font w:name="Formata-Medium">
    <w:panose1 w:val="00000000000000000000"/>
    <w:charset w:val="00"/>
    <w:family w:val="swiss"/>
    <w:notTrueType/>
    <w:pitch w:val="default"/>
    <w:sig w:usb0="00000003" w:usb1="00000000" w:usb2="00000000" w:usb3="00000000" w:csb0="00000001" w:csb1="00000000"/>
  </w:font>
  <w:font w:name="Century-Book">
    <w:panose1 w:val="00000000000000000000"/>
    <w:charset w:val="00"/>
    <w:family w:val="roman"/>
    <w:notTrueType/>
    <w:pitch w:val="default"/>
    <w:sig w:usb0="00000003" w:usb1="00000000" w:usb2="00000000" w:usb3="00000000" w:csb0="00000001" w:csb1="00000000"/>
  </w:font>
  <w:font w:name="PalatinoLinotype-Bold">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458DB"/>
    <w:multiLevelType w:val="hybridMultilevel"/>
    <w:tmpl w:val="5C9892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8B15D9"/>
    <w:multiLevelType w:val="hybridMultilevel"/>
    <w:tmpl w:val="A4EC71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BD04F5F"/>
    <w:multiLevelType w:val="hybridMultilevel"/>
    <w:tmpl w:val="64C672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9742DA6"/>
    <w:multiLevelType w:val="hybridMultilevel"/>
    <w:tmpl w:val="F9DAE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A26EDE"/>
    <w:multiLevelType w:val="hybridMultilevel"/>
    <w:tmpl w:val="F67816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D3D659D"/>
    <w:multiLevelType w:val="hybridMultilevel"/>
    <w:tmpl w:val="C54206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B903A3"/>
    <w:multiLevelType w:val="hybridMultilevel"/>
    <w:tmpl w:val="D6D409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2B94698"/>
    <w:multiLevelType w:val="hybridMultilevel"/>
    <w:tmpl w:val="0A86F8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6246385"/>
    <w:multiLevelType w:val="hybridMultilevel"/>
    <w:tmpl w:val="4A867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B36434"/>
    <w:multiLevelType w:val="hybridMultilevel"/>
    <w:tmpl w:val="DDBAD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FC5D80"/>
    <w:multiLevelType w:val="hybridMultilevel"/>
    <w:tmpl w:val="0FFC71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4B5271B"/>
    <w:multiLevelType w:val="hybridMultilevel"/>
    <w:tmpl w:val="F54AC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7273CBE"/>
    <w:multiLevelType w:val="hybridMultilevel"/>
    <w:tmpl w:val="E66448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63E3353"/>
    <w:multiLevelType w:val="hybridMultilevel"/>
    <w:tmpl w:val="DA9AC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6A10CA3"/>
    <w:multiLevelType w:val="hybridMultilevel"/>
    <w:tmpl w:val="E45062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8A975EF"/>
    <w:multiLevelType w:val="hybridMultilevel"/>
    <w:tmpl w:val="31E47C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9A40357"/>
    <w:multiLevelType w:val="hybridMultilevel"/>
    <w:tmpl w:val="B7D87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A785AB2"/>
    <w:multiLevelType w:val="hybridMultilevel"/>
    <w:tmpl w:val="715EB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053017F"/>
    <w:multiLevelType w:val="hybridMultilevel"/>
    <w:tmpl w:val="384C2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15"/>
  </w:num>
  <w:num w:numId="4">
    <w:abstractNumId w:val="17"/>
  </w:num>
  <w:num w:numId="5">
    <w:abstractNumId w:val="0"/>
  </w:num>
  <w:num w:numId="6">
    <w:abstractNumId w:val="10"/>
  </w:num>
  <w:num w:numId="7">
    <w:abstractNumId w:val="5"/>
  </w:num>
  <w:num w:numId="8">
    <w:abstractNumId w:val="3"/>
  </w:num>
  <w:num w:numId="9">
    <w:abstractNumId w:val="4"/>
  </w:num>
  <w:num w:numId="10">
    <w:abstractNumId w:val="6"/>
  </w:num>
  <w:num w:numId="11">
    <w:abstractNumId w:val="7"/>
  </w:num>
  <w:num w:numId="12">
    <w:abstractNumId w:val="8"/>
  </w:num>
  <w:num w:numId="13">
    <w:abstractNumId w:val="18"/>
  </w:num>
  <w:num w:numId="14">
    <w:abstractNumId w:val="11"/>
  </w:num>
  <w:num w:numId="15">
    <w:abstractNumId w:val="14"/>
  </w:num>
  <w:num w:numId="16">
    <w:abstractNumId w:val="12"/>
  </w:num>
  <w:num w:numId="17">
    <w:abstractNumId w:val="13"/>
  </w:num>
  <w:num w:numId="18">
    <w:abstractNumId w:val="9"/>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hyphenationZone w:val="425"/>
  <w:characterSpacingControl w:val="doNotCompress"/>
  <w:compat>
    <w:useFELayout/>
    <w:compatSetting w:name="compatibilityMode" w:uri="http://schemas.microsoft.com/office/word" w:val="12"/>
  </w:compat>
  <w:rsids>
    <w:rsidRoot w:val="00331A09"/>
    <w:rsid w:val="00024BCF"/>
    <w:rsid w:val="00032ADD"/>
    <w:rsid w:val="00067D8A"/>
    <w:rsid w:val="00096CFB"/>
    <w:rsid w:val="000E01E5"/>
    <w:rsid w:val="000F3840"/>
    <w:rsid w:val="00125BD5"/>
    <w:rsid w:val="001643CD"/>
    <w:rsid w:val="001A43A9"/>
    <w:rsid w:val="001F1D0F"/>
    <w:rsid w:val="00235A1D"/>
    <w:rsid w:val="00244DB2"/>
    <w:rsid w:val="002E70E7"/>
    <w:rsid w:val="00331A09"/>
    <w:rsid w:val="00356808"/>
    <w:rsid w:val="00390222"/>
    <w:rsid w:val="003C6ABA"/>
    <w:rsid w:val="003D28CB"/>
    <w:rsid w:val="00482499"/>
    <w:rsid w:val="004D3F61"/>
    <w:rsid w:val="004F15F4"/>
    <w:rsid w:val="00500A06"/>
    <w:rsid w:val="005305E3"/>
    <w:rsid w:val="00556A84"/>
    <w:rsid w:val="00561E31"/>
    <w:rsid w:val="00576FE1"/>
    <w:rsid w:val="00581669"/>
    <w:rsid w:val="00594511"/>
    <w:rsid w:val="005A519B"/>
    <w:rsid w:val="005E512B"/>
    <w:rsid w:val="0066580E"/>
    <w:rsid w:val="00682882"/>
    <w:rsid w:val="00691DA7"/>
    <w:rsid w:val="00695291"/>
    <w:rsid w:val="00696ADC"/>
    <w:rsid w:val="006A17E2"/>
    <w:rsid w:val="006A4D67"/>
    <w:rsid w:val="007B1782"/>
    <w:rsid w:val="007B463A"/>
    <w:rsid w:val="0088747F"/>
    <w:rsid w:val="008959D7"/>
    <w:rsid w:val="008C5141"/>
    <w:rsid w:val="008E3B36"/>
    <w:rsid w:val="00920A04"/>
    <w:rsid w:val="00977F8A"/>
    <w:rsid w:val="009A525B"/>
    <w:rsid w:val="009E709F"/>
    <w:rsid w:val="009F22C0"/>
    <w:rsid w:val="00A13B7A"/>
    <w:rsid w:val="00A338CE"/>
    <w:rsid w:val="00B24DCA"/>
    <w:rsid w:val="00B34675"/>
    <w:rsid w:val="00B63B8C"/>
    <w:rsid w:val="00BA5EDC"/>
    <w:rsid w:val="00BC6AEE"/>
    <w:rsid w:val="00BD3331"/>
    <w:rsid w:val="00BD461F"/>
    <w:rsid w:val="00BF76B6"/>
    <w:rsid w:val="00C55C8F"/>
    <w:rsid w:val="00C92B47"/>
    <w:rsid w:val="00CC4AB8"/>
    <w:rsid w:val="00D701D5"/>
    <w:rsid w:val="00D75989"/>
    <w:rsid w:val="00D83E6C"/>
    <w:rsid w:val="00DB4A00"/>
    <w:rsid w:val="00DD4D73"/>
    <w:rsid w:val="00E22B63"/>
    <w:rsid w:val="00E31198"/>
    <w:rsid w:val="00E314E9"/>
    <w:rsid w:val="00E35B83"/>
    <w:rsid w:val="00E42C33"/>
    <w:rsid w:val="00E86EC2"/>
    <w:rsid w:val="00ED2487"/>
    <w:rsid w:val="00F60486"/>
    <w:rsid w:val="00F6617F"/>
    <w:rsid w:val="00F73C91"/>
    <w:rsid w:val="00FB0C37"/>
    <w:rsid w:val="00FC1E37"/>
    <w:rsid w:val="00FE33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640E94CC-4E46-42A3-A325-3D3369009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E314E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E311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E3119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31198"/>
    <w:rPr>
      <w:rFonts w:ascii="Tahoma" w:hAnsi="Tahoma" w:cs="Tahoma"/>
      <w:sz w:val="16"/>
      <w:szCs w:val="16"/>
    </w:rPr>
  </w:style>
  <w:style w:type="paragraph" w:styleId="Prrafodelista">
    <w:name w:val="List Paragraph"/>
    <w:basedOn w:val="Normal"/>
    <w:uiPriority w:val="34"/>
    <w:qFormat/>
    <w:rsid w:val="00561E31"/>
    <w:pPr>
      <w:ind w:left="720"/>
      <w:contextualSpacing/>
    </w:pPr>
  </w:style>
  <w:style w:type="character" w:styleId="Hipervnculo">
    <w:name w:val="Hyperlink"/>
    <w:basedOn w:val="Fuentedeprrafopredeter"/>
    <w:uiPriority w:val="99"/>
    <w:unhideWhenUsed/>
    <w:rsid w:val="00977F8A"/>
    <w:rPr>
      <w:color w:val="0000FF" w:themeColor="hyperlink"/>
      <w:u w:val="single"/>
    </w:rPr>
  </w:style>
  <w:style w:type="character" w:customStyle="1" w:styleId="A3">
    <w:name w:val="A3"/>
    <w:uiPriority w:val="99"/>
    <w:rsid w:val="00BF76B6"/>
    <w:rPr>
      <w:rFonts w:cs="Univers 57 Condensed"/>
      <w:color w:val="000000"/>
      <w:sz w:val="12"/>
      <w:szCs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gi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6B8B9F-B46D-4598-A533-D449BD0CA3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4250</Words>
  <Characters>23381</Characters>
  <Application>Microsoft Office Word</Application>
  <DocSecurity>0</DocSecurity>
  <Lines>194</Lines>
  <Paragraphs>55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University of Mount Union</Company>
  <LinksUpToDate>false</LinksUpToDate>
  <CharactersWithSpaces>27576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Maria Sanz</cp:lastModifiedBy>
  <cp:revision>2</cp:revision>
  <cp:lastPrinted>2013-03-07T02:23:00Z</cp:lastPrinted>
  <dcterms:created xsi:type="dcterms:W3CDTF">2016-03-26T17:49:00Z</dcterms:created>
  <dcterms:modified xsi:type="dcterms:W3CDTF">2016-03-26T17:49:00Z</dcterms:modified>
</cp:coreProperties>
</file>