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E03" w:rsidRDefault="005A6E03"/>
    <w:p w:rsidR="005A6E03" w:rsidRDefault="005A6E03"/>
    <w:p w:rsidR="00765584" w:rsidRDefault="00765584"/>
    <w:p w:rsidR="00765584" w:rsidRDefault="00765584">
      <w:pPr>
        <w:rPr>
          <w:sz w:val="32"/>
          <w:szCs w:val="32"/>
          <w:lang w:val="en-US"/>
        </w:rPr>
      </w:pPr>
      <w:bookmarkStart w:id="0" w:name="_GoBack"/>
      <w:r>
        <w:rPr>
          <w:sz w:val="32"/>
          <w:szCs w:val="32"/>
          <w:lang w:val="en-US"/>
        </w:rPr>
        <w:t>Forestry could be defined as forest explo</w:t>
      </w:r>
      <w:r w:rsidR="00504C86">
        <w:rPr>
          <w:sz w:val="32"/>
          <w:szCs w:val="32"/>
          <w:lang w:val="en-US"/>
        </w:rPr>
        <w:t>i</w:t>
      </w:r>
      <w:r>
        <w:rPr>
          <w:sz w:val="32"/>
          <w:szCs w:val="32"/>
          <w:lang w:val="en-US"/>
        </w:rPr>
        <w:t>tation using forest products such as cork, resin, timber</w:t>
      </w:r>
      <w:r w:rsidR="009A55BD">
        <w:rPr>
          <w:sz w:val="32"/>
          <w:szCs w:val="32"/>
          <w:lang w:val="en-US"/>
        </w:rPr>
        <w:t>, fruit products</w:t>
      </w:r>
      <w:r w:rsidR="00492F55">
        <w:rPr>
          <w:sz w:val="32"/>
          <w:szCs w:val="32"/>
          <w:lang w:val="en-US"/>
        </w:rPr>
        <w:t xml:space="preserve">, energy sources as fire wood, rubber, cellulose, </w:t>
      </w:r>
      <w:r w:rsidR="00504C86">
        <w:rPr>
          <w:sz w:val="32"/>
          <w:szCs w:val="32"/>
          <w:lang w:val="en-US"/>
        </w:rPr>
        <w:t>pharmaceutical products and per</w:t>
      </w:r>
      <w:r w:rsidR="00492F55">
        <w:rPr>
          <w:sz w:val="32"/>
          <w:szCs w:val="32"/>
          <w:lang w:val="en-US"/>
        </w:rPr>
        <w:t>fumes</w:t>
      </w:r>
    </w:p>
    <w:p w:rsidR="005A6E03" w:rsidRDefault="005A6E03">
      <w:pPr>
        <w:rPr>
          <w:sz w:val="32"/>
          <w:szCs w:val="32"/>
          <w:lang w:val="en-US"/>
        </w:rPr>
      </w:pPr>
      <w:r w:rsidRPr="005A6E03">
        <w:rPr>
          <w:sz w:val="32"/>
          <w:szCs w:val="32"/>
          <w:lang w:val="en-US"/>
        </w:rPr>
        <w:t xml:space="preserve">Forests occupy 30% of the Earth´s </w:t>
      </w:r>
      <w:r>
        <w:rPr>
          <w:sz w:val="32"/>
          <w:szCs w:val="32"/>
          <w:lang w:val="en-US"/>
        </w:rPr>
        <w:t>surface and woodlands have adapted to diverse climates.</w:t>
      </w:r>
    </w:p>
    <w:p w:rsidR="005A6E03" w:rsidRDefault="005A6E03" w:rsidP="005A6E03">
      <w:pPr>
        <w:pStyle w:val="Prrafodelista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Humid equatorial and tropical woodland contains tall and hardwood trees some of them very profitable such as mahogany, teak and ebony.</w:t>
      </w:r>
    </w:p>
    <w:p w:rsidR="005A6E03" w:rsidRDefault="005A6E03" w:rsidP="005A6E03">
      <w:pPr>
        <w:pStyle w:val="Prrafodelista"/>
        <w:rPr>
          <w:sz w:val="32"/>
          <w:szCs w:val="32"/>
          <w:lang w:val="en-US"/>
        </w:rPr>
      </w:pPr>
    </w:p>
    <w:p w:rsidR="005A6E03" w:rsidRDefault="005A6E03" w:rsidP="005A6E03">
      <w:pPr>
        <w:pStyle w:val="Prrafodelista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Temperate woodland is located in middle latitudes. It includes smaller trees grouped together and oak, beech and chestnut have been exploited traditionally.</w:t>
      </w:r>
      <w:r w:rsidR="00765584">
        <w:rPr>
          <w:sz w:val="32"/>
          <w:szCs w:val="32"/>
          <w:lang w:val="en-US"/>
        </w:rPr>
        <w:t xml:space="preserve"> These species have</w:t>
      </w:r>
      <w:r>
        <w:rPr>
          <w:sz w:val="32"/>
          <w:szCs w:val="32"/>
          <w:lang w:val="en-US"/>
        </w:rPr>
        <w:t xml:space="preserve"> been replace</w:t>
      </w:r>
      <w:r w:rsidR="00765584">
        <w:rPr>
          <w:sz w:val="32"/>
          <w:szCs w:val="32"/>
          <w:lang w:val="en-US"/>
        </w:rPr>
        <w:t>d</w:t>
      </w:r>
      <w:r>
        <w:rPr>
          <w:sz w:val="32"/>
          <w:szCs w:val="32"/>
          <w:lang w:val="en-US"/>
        </w:rPr>
        <w:t xml:space="preserve"> by </w:t>
      </w:r>
      <w:r w:rsidR="00765584">
        <w:rPr>
          <w:sz w:val="32"/>
          <w:szCs w:val="32"/>
          <w:lang w:val="en-US"/>
        </w:rPr>
        <w:t>invasive but more profitable species such as eucalyptus.</w:t>
      </w:r>
    </w:p>
    <w:p w:rsidR="005A6E03" w:rsidRPr="005A6E03" w:rsidRDefault="005A6E03" w:rsidP="005A6E03">
      <w:pPr>
        <w:pStyle w:val="Prrafodelista"/>
        <w:rPr>
          <w:sz w:val="32"/>
          <w:szCs w:val="32"/>
          <w:lang w:val="en-US"/>
        </w:rPr>
      </w:pPr>
    </w:p>
    <w:p w:rsidR="005A6E03" w:rsidRDefault="005A6E03" w:rsidP="005A6E03">
      <w:pPr>
        <w:pStyle w:val="Prrafodelista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Boreal forests or taiga is located in high latitudes. Dense coniferous forests contain pines, firs and birch all of them with softwood.</w:t>
      </w:r>
    </w:p>
    <w:p w:rsidR="00765584" w:rsidRPr="00765584" w:rsidRDefault="00765584" w:rsidP="00765584">
      <w:pPr>
        <w:pStyle w:val="Prrafodelista"/>
        <w:rPr>
          <w:sz w:val="32"/>
          <w:szCs w:val="32"/>
          <w:lang w:val="en-US"/>
        </w:rPr>
      </w:pPr>
    </w:p>
    <w:p w:rsidR="00765584" w:rsidRPr="00765584" w:rsidRDefault="00765584" w:rsidP="00765584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To make sure that forest explo</w:t>
      </w:r>
      <w:r w:rsidR="009A55BD">
        <w:rPr>
          <w:sz w:val="32"/>
          <w:szCs w:val="32"/>
          <w:lang w:val="en-US"/>
        </w:rPr>
        <w:t>i</w:t>
      </w:r>
      <w:r>
        <w:rPr>
          <w:sz w:val="32"/>
          <w:szCs w:val="32"/>
          <w:lang w:val="en-US"/>
        </w:rPr>
        <w:t xml:space="preserve">tation is sustainable forestry and </w:t>
      </w:r>
      <w:proofErr w:type="spellStart"/>
      <w:r>
        <w:rPr>
          <w:sz w:val="32"/>
          <w:szCs w:val="32"/>
          <w:lang w:val="en-US"/>
        </w:rPr>
        <w:t>silviculture</w:t>
      </w:r>
      <w:proofErr w:type="spellEnd"/>
      <w:r>
        <w:rPr>
          <w:sz w:val="32"/>
          <w:szCs w:val="32"/>
          <w:lang w:val="en-US"/>
        </w:rPr>
        <w:t xml:space="preserve"> manages</w:t>
      </w:r>
      <w:r w:rsidR="009A55BD">
        <w:rPr>
          <w:sz w:val="32"/>
          <w:szCs w:val="32"/>
          <w:lang w:val="en-US"/>
        </w:rPr>
        <w:t xml:space="preserve"> forest resources. Although some forests are cultivated</w:t>
      </w:r>
      <w:r w:rsidR="00606525">
        <w:rPr>
          <w:sz w:val="32"/>
          <w:szCs w:val="32"/>
          <w:lang w:val="en-US"/>
        </w:rPr>
        <w:t xml:space="preserve"> to obtain products from them</w:t>
      </w:r>
      <w:r w:rsidR="009A55BD">
        <w:rPr>
          <w:sz w:val="32"/>
          <w:szCs w:val="32"/>
          <w:lang w:val="en-US"/>
        </w:rPr>
        <w:t>, trees should be allowed to regenerate with measures like reforestation,</w:t>
      </w:r>
      <w:r w:rsidR="00492F55">
        <w:rPr>
          <w:sz w:val="32"/>
          <w:szCs w:val="32"/>
          <w:lang w:val="en-US"/>
        </w:rPr>
        <w:t xml:space="preserve"> recycling  wood products </w:t>
      </w:r>
      <w:bookmarkEnd w:id="0"/>
    </w:p>
    <w:sectPr w:rsidR="00765584" w:rsidRPr="007655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977D0C"/>
    <w:multiLevelType w:val="hybridMultilevel"/>
    <w:tmpl w:val="1694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03"/>
    <w:rsid w:val="00492F55"/>
    <w:rsid w:val="00504C86"/>
    <w:rsid w:val="005A6E03"/>
    <w:rsid w:val="00606525"/>
    <w:rsid w:val="00765584"/>
    <w:rsid w:val="009A55BD"/>
    <w:rsid w:val="00CE5FE8"/>
    <w:rsid w:val="00FF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BABE7"/>
  <w15:chartTrackingRefBased/>
  <w15:docId w15:val="{3F79FBB5-CCA9-4BEB-9ACA-932574DD0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6E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dcterms:created xsi:type="dcterms:W3CDTF">2016-03-25T09:04:00Z</dcterms:created>
  <dcterms:modified xsi:type="dcterms:W3CDTF">2016-03-25T11:31:00Z</dcterms:modified>
</cp:coreProperties>
</file>