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83681" w14:textId="5AD8A7CC" w:rsidR="00455CCE" w:rsidRPr="006724B1" w:rsidRDefault="00455CCE" w:rsidP="006724B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val="en-US" w:eastAsia="es-ES"/>
        </w:rPr>
      </w:pPr>
      <w:r w:rsidRPr="006724B1">
        <w:rPr>
          <w:rFonts w:ascii="inherit" w:eastAsia="Times New Roman" w:hAnsi="inherit" w:cs="Times New Roman"/>
          <w:b/>
          <w:bCs/>
          <w:color w:val="FF0000"/>
          <w:sz w:val="24"/>
          <w:szCs w:val="24"/>
          <w:u w:val="single"/>
          <w:bdr w:val="none" w:sz="0" w:space="0" w:color="auto" w:frame="1"/>
          <w:lang w:val="en-US" w:eastAsia="es-ES"/>
        </w:rPr>
        <w:t>THE WAR OF SPANISH SUCCESSION</w:t>
      </w:r>
    </w:p>
    <w:p w14:paraId="36C91287" w14:textId="77777777" w:rsidR="006724B1" w:rsidRPr="006724B1" w:rsidRDefault="006724B1" w:rsidP="006724B1">
      <w:pPr>
        <w:shd w:val="clear" w:color="auto" w:fill="FFFFFF"/>
        <w:spacing w:after="0" w:line="240" w:lineRule="auto"/>
        <w:ind w:left="36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603FC548" w14:textId="4C182B32" w:rsidR="00455CCE" w:rsidRDefault="00455CCE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Charles II died childless in 1700.  In his will, Philip of Anjou, Louis XIV´s grandson, was appointed as his successor. Therefore, Philip V´s reign marks the beginning of the House of Bourbon in Spain.</w:t>
      </w:r>
    </w:p>
    <w:p w14:paraId="563DF3B5" w14:textId="77777777" w:rsidR="006724B1" w:rsidRPr="00455CCE" w:rsidRDefault="006724B1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098053DF" w14:textId="6D74DA1C" w:rsidR="00455CCE" w:rsidRPr="00455CCE" w:rsidRDefault="00455CCE" w:rsidP="006724B1">
      <w:pPr>
        <w:shd w:val="clear" w:color="auto" w:fill="FFFFFF"/>
        <w:spacing w:after="36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455CCE">
        <w:rPr>
          <w:rFonts w:ascii="inherit" w:eastAsia="Times New Roman" w:hAnsi="inherit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658C8AF6" wp14:editId="6249A964">
            <wp:extent cx="3828670" cy="3336129"/>
            <wp:effectExtent l="0" t="0" r="635" b="0"/>
            <wp:docPr id="1" name="Imagen 1" descr="Un dibujo de un grupo de personas en una play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Un dibujo de un grupo de personas en una play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006" cy="3344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C0679" w14:textId="1A0862D8" w:rsidR="006724B1" w:rsidRDefault="00455CCE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European countries felt threatened with the idea of a possible union of France and Spain, so they supported the claims of Archduke Charles of Austria to the Spanish crown. </w:t>
      </w:r>
    </w:p>
    <w:p w14:paraId="6887D06A" w14:textId="77777777" w:rsidR="006724B1" w:rsidRDefault="006724B1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</w:p>
    <w:p w14:paraId="1B1E3707" w14:textId="3D5370C3" w:rsidR="00455CCE" w:rsidRDefault="00455CCE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The conflict arose and the War of Spanish Succession started.</w:t>
      </w:r>
    </w:p>
    <w:p w14:paraId="4519C527" w14:textId="77777777" w:rsidR="006724B1" w:rsidRPr="00455CCE" w:rsidRDefault="006724B1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7131D70A" w14:textId="3CE795AC" w:rsidR="00455CCE" w:rsidRDefault="00455CCE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The War of Spanish Succession had a double </w:t>
      </w:r>
      <w:r w:rsidR="006724B1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version</w:t>
      </w: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:</w:t>
      </w:r>
    </w:p>
    <w:p w14:paraId="1B65B350" w14:textId="77777777" w:rsidR="006724B1" w:rsidRPr="00455CCE" w:rsidRDefault="006724B1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2013901F" w14:textId="279CD703" w:rsidR="00455CCE" w:rsidRPr="006724B1" w:rsidRDefault="00455CCE" w:rsidP="006724B1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a) It was an international conflict between France and Spain against Britain, the German Emperor, Savoy, Portugal and the United Provinces.</w:t>
      </w:r>
    </w:p>
    <w:p w14:paraId="46F1447D" w14:textId="3F4FE45D" w:rsidR="006724B1" w:rsidRDefault="006724B1" w:rsidP="006724B1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76F8A69D" w14:textId="77777777" w:rsidR="006724B1" w:rsidRPr="00455CCE" w:rsidRDefault="006724B1" w:rsidP="006724B1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298CC7E9" w14:textId="36B30237" w:rsidR="00455CCE" w:rsidRPr="006724B1" w:rsidRDefault="00455CCE" w:rsidP="006724B1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b) However, it also could be considered as a civil war between Castile supporting Philip of Anjou and Aragón </w:t>
      </w:r>
      <w:r w:rsidR="006724B1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in favor of</w:t>
      </w: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Archduke Charles because Aragonese Cortes were against the centralist policies implemented by the Bourbons in France.</w:t>
      </w:r>
    </w:p>
    <w:p w14:paraId="2A15B02E" w14:textId="77777777" w:rsidR="006724B1" w:rsidRDefault="006724B1" w:rsidP="006724B1">
      <w:pPr>
        <w:pStyle w:val="Prrafodelista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62E2B676" w14:textId="77777777" w:rsidR="006724B1" w:rsidRDefault="00455CCE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War in Europe ended around 1711 when German Emperor died and Archduke Charles was appointed his successor while the conflict in Spain finished in 1715 when Philip V defeated the Austrian army. </w:t>
      </w:r>
    </w:p>
    <w:p w14:paraId="51434093" w14:textId="77777777" w:rsidR="006724B1" w:rsidRDefault="006724B1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</w:p>
    <w:p w14:paraId="18DDF689" w14:textId="4C63D5F5" w:rsidR="00455CCE" w:rsidRDefault="00455CCE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The results were the treaties of Utrecht (1713) and Rastatt (1714):</w:t>
      </w:r>
    </w:p>
    <w:p w14:paraId="2D13FD02" w14:textId="77777777" w:rsidR="00721087" w:rsidRPr="00455CCE" w:rsidRDefault="00721087" w:rsidP="00455CC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1647A4C9" w14:textId="72DE09DE" w:rsidR="00455CCE" w:rsidRPr="00721087" w:rsidRDefault="00455CCE" w:rsidP="00455CCE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Philip V was recognized king of Spain with the condition of his renouncement to French dynastic rights.</w:t>
      </w:r>
    </w:p>
    <w:p w14:paraId="4B2D892D" w14:textId="77777777" w:rsidR="00721087" w:rsidRPr="00455CCE" w:rsidRDefault="00721087" w:rsidP="00721087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506F4A71" w14:textId="5E94FFEA" w:rsidR="006724B1" w:rsidRPr="00721087" w:rsidRDefault="00455CCE" w:rsidP="006724B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Spain lost the</w:t>
      </w:r>
      <w:r w:rsidR="006724B1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Low Countries (= Flanders)</w:t>
      </w: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which were incorporated to Austria as well as possessions in the Italian Peninsula.</w:t>
      </w:r>
    </w:p>
    <w:p w14:paraId="368DC1C4" w14:textId="77777777" w:rsidR="00721087" w:rsidRDefault="00721087" w:rsidP="00721087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7421B10E" w14:textId="41D3BD54" w:rsidR="00455CCE" w:rsidRPr="00067D1E" w:rsidRDefault="00455CCE" w:rsidP="006724B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455CCE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Menorca and Gibraltar were for Great Britain as well as commercial advantages in America.</w:t>
      </w:r>
    </w:p>
    <w:p w14:paraId="73131575" w14:textId="77777777" w:rsidR="00067D1E" w:rsidRPr="00455CCE" w:rsidRDefault="00067D1E" w:rsidP="00067D1E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58E627D0" w14:textId="258B742E" w:rsidR="001860F0" w:rsidRDefault="00067D1E">
      <w:pPr>
        <w:rPr>
          <w:lang w:val="en-US"/>
        </w:rPr>
      </w:pPr>
      <w:r>
        <w:rPr>
          <w:noProof/>
        </w:rPr>
        <w:drawing>
          <wp:inline distT="0" distB="0" distL="0" distR="0" wp14:anchorId="6A726FAB" wp14:editId="7C6D13E6">
            <wp:extent cx="2051050" cy="2727798"/>
            <wp:effectExtent l="0" t="0" r="6350" b="0"/>
            <wp:docPr id="2" name="Imagen 2" descr="Pintura de un hombre y una mujer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Pintura de un hombre y una mujer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471" cy="274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</w:t>
      </w:r>
      <w:r>
        <w:rPr>
          <w:noProof/>
        </w:rPr>
        <w:drawing>
          <wp:inline distT="0" distB="0" distL="0" distR="0" wp14:anchorId="239A631D" wp14:editId="43067485">
            <wp:extent cx="2506980" cy="2816731"/>
            <wp:effectExtent l="0" t="0" r="7620" b="3175"/>
            <wp:docPr id="3" name="Imagen 3" descr="Imagen que contiene corbata, persona, vistiendo, hombr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magen que contiene corbata, persona, vistiendo, hombre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634" cy="2857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60067" w14:textId="77777777" w:rsidR="00721087" w:rsidRPr="00455CCE" w:rsidRDefault="00721087">
      <w:pPr>
        <w:rPr>
          <w:lang w:val="en-US"/>
        </w:rPr>
      </w:pPr>
    </w:p>
    <w:sectPr w:rsidR="00721087" w:rsidRPr="00455CCE" w:rsidSect="006724B1">
      <w:pgSz w:w="16838" w:h="11906" w:orient="landscape"/>
      <w:pgMar w:top="340" w:right="567" w:bottom="39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46A02"/>
    <w:multiLevelType w:val="multilevel"/>
    <w:tmpl w:val="1FA09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DE28C7"/>
    <w:multiLevelType w:val="multilevel"/>
    <w:tmpl w:val="249E3A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A94E8E"/>
    <w:multiLevelType w:val="hybridMultilevel"/>
    <w:tmpl w:val="1526955C"/>
    <w:lvl w:ilvl="0" w:tplc="2772CC4C">
      <w:start w:val="1"/>
      <w:numFmt w:val="upp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CCE"/>
    <w:rsid w:val="00067D1E"/>
    <w:rsid w:val="001860F0"/>
    <w:rsid w:val="00455CCE"/>
    <w:rsid w:val="006724B1"/>
    <w:rsid w:val="00721087"/>
    <w:rsid w:val="00A9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60A4A"/>
  <w15:chartTrackingRefBased/>
  <w15:docId w15:val="{58360E89-65A0-439D-A7CA-4CECB7548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455C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55CCE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455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455CCE"/>
    <w:rPr>
      <w:b/>
      <w:bCs/>
    </w:rPr>
  </w:style>
  <w:style w:type="paragraph" w:styleId="Prrafodelista">
    <w:name w:val="List Paragraph"/>
    <w:basedOn w:val="Normal"/>
    <w:uiPriority w:val="34"/>
    <w:qFormat/>
    <w:rsid w:val="006724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8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230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2022-03-07T17:32:00Z</dcterms:created>
  <dcterms:modified xsi:type="dcterms:W3CDTF">2022-03-09T20:24:00Z</dcterms:modified>
</cp:coreProperties>
</file>